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481F" w14:textId="4DB41383" w:rsidR="00D77790" w:rsidRPr="0046032D" w:rsidRDefault="00742593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  <w:r w:rsidRPr="0046032D">
        <w:rPr>
          <w:b/>
          <w:sz w:val="28"/>
          <w:szCs w:val="28"/>
          <w:lang w:val="en-US"/>
        </w:rPr>
        <w:t>Exercise</w:t>
      </w:r>
      <w:r w:rsidR="006F3B72" w:rsidRPr="0046032D">
        <w:rPr>
          <w:b/>
          <w:sz w:val="28"/>
          <w:szCs w:val="28"/>
          <w:lang w:val="en-US"/>
        </w:rPr>
        <w:t>,</w:t>
      </w:r>
      <w:r w:rsidRPr="0046032D">
        <w:rPr>
          <w:b/>
          <w:sz w:val="28"/>
          <w:szCs w:val="28"/>
          <w:lang w:val="en-US"/>
        </w:rPr>
        <w:t xml:space="preserve"> </w:t>
      </w:r>
      <w:r w:rsidR="00AE1264" w:rsidRPr="0046032D">
        <w:rPr>
          <w:b/>
          <w:sz w:val="28"/>
          <w:szCs w:val="28"/>
          <w:lang w:val="en-US"/>
        </w:rPr>
        <w:t>as implemented digitally in Summer 2020</w:t>
      </w:r>
    </w:p>
    <w:p w14:paraId="5C8226F5" w14:textId="2C8428AD" w:rsidR="00742593" w:rsidRPr="00E200F3" w:rsidRDefault="00742593">
      <w:pPr>
        <w:rPr>
          <w:b/>
          <w:color w:val="171A8D"/>
          <w:sz w:val="36"/>
          <w:szCs w:val="36"/>
          <w:lang w:val="en-US"/>
        </w:rPr>
      </w:pPr>
      <w:r w:rsidRPr="00E200F3">
        <w:rPr>
          <w:b/>
          <w:color w:val="171A8D"/>
          <w:sz w:val="36"/>
          <w:szCs w:val="36"/>
          <w:lang w:val="en-US"/>
        </w:rPr>
        <w:t xml:space="preserve">Limits of </w:t>
      </w:r>
      <w:r w:rsidR="001226B5">
        <w:rPr>
          <w:b/>
          <w:color w:val="171A8D"/>
          <w:sz w:val="36"/>
          <w:szCs w:val="36"/>
          <w:lang w:val="en-US"/>
        </w:rPr>
        <w:t>curve</w:t>
      </w:r>
      <w:r w:rsidRPr="00E200F3">
        <w:rPr>
          <w:b/>
          <w:color w:val="171A8D"/>
          <w:sz w:val="36"/>
          <w:szCs w:val="36"/>
          <w:lang w:val="en-US"/>
        </w:rPr>
        <w:t xml:space="preserve"> sketching in school? </w:t>
      </w:r>
    </w:p>
    <w:p w14:paraId="1730D0AC" w14:textId="65883CF6" w:rsidR="00742593" w:rsidRPr="0046032D" w:rsidRDefault="00742593">
      <w:pPr>
        <w:pBdr>
          <w:bottom w:val="single" w:sz="6" w:space="1" w:color="auto"/>
        </w:pBdr>
        <w:rPr>
          <w:sz w:val="32"/>
          <w:szCs w:val="32"/>
          <w:lang w:val="en-US"/>
        </w:rPr>
      </w:pPr>
      <w:r w:rsidRPr="0046032D">
        <w:rPr>
          <w:sz w:val="32"/>
          <w:szCs w:val="32"/>
          <w:lang w:val="en-US"/>
        </w:rPr>
        <w:t>A fictional scenario</w:t>
      </w:r>
    </w:p>
    <w:p w14:paraId="576AD015" w14:textId="6251183B" w:rsidR="00AF7F4D" w:rsidRDefault="00AF7F4D" w:rsidP="009B49EF">
      <w:pPr>
        <w:spacing w:before="24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Introduction: </w:t>
      </w:r>
    </w:p>
    <w:p w14:paraId="6A37B40F" w14:textId="0E831FE2" w:rsidR="0097387D" w:rsidRPr="0046032D" w:rsidRDefault="00742593">
      <w:pPr>
        <w:rPr>
          <w:i/>
          <w:sz w:val="24"/>
          <w:szCs w:val="24"/>
          <w:lang w:val="en-US"/>
        </w:rPr>
      </w:pPr>
      <w:r w:rsidRPr="0046032D">
        <w:rPr>
          <w:i/>
          <w:sz w:val="24"/>
          <w:szCs w:val="24"/>
          <w:lang w:val="en-US"/>
        </w:rPr>
        <w:t xml:space="preserve">An upper high school class reviews the topic of inflection point. </w:t>
      </w:r>
      <w:r w:rsidR="009E3894" w:rsidRPr="0046032D">
        <w:rPr>
          <w:i/>
          <w:sz w:val="24"/>
          <w:szCs w:val="24"/>
          <w:lang w:val="en-US"/>
        </w:rPr>
        <w:t xml:space="preserve">One pupil draws on the sheet of his desk neighbor graph 1 below and comments: </w:t>
      </w:r>
    </w:p>
    <w:p w14:paraId="1B411F86" w14:textId="36C81578" w:rsidR="009E3894" w:rsidRPr="0046032D" w:rsidRDefault="009E3894">
      <w:pPr>
        <w:rPr>
          <w:i/>
          <w:sz w:val="24"/>
          <w:szCs w:val="24"/>
          <w:lang w:val="en-US"/>
        </w:rPr>
      </w:pPr>
      <w:r w:rsidRPr="0046032D">
        <w:rPr>
          <w:i/>
          <w:sz w:val="24"/>
          <w:szCs w:val="24"/>
          <w:lang w:val="en-US"/>
        </w:rPr>
        <w:t>“</w:t>
      </w:r>
      <w:proofErr w:type="spellStart"/>
      <w:r w:rsidRPr="0046032D">
        <w:rPr>
          <w:i/>
          <w:sz w:val="24"/>
          <w:szCs w:val="24"/>
          <w:lang w:val="en-US"/>
        </w:rPr>
        <w:t>Yo</w:t>
      </w:r>
      <w:proofErr w:type="spellEnd"/>
      <w:r w:rsidRPr="0046032D">
        <w:rPr>
          <w:i/>
          <w:sz w:val="24"/>
          <w:szCs w:val="24"/>
          <w:lang w:val="en-US"/>
        </w:rPr>
        <w:t xml:space="preserve">, I always </w:t>
      </w:r>
      <w:r w:rsidR="00DC1571">
        <w:rPr>
          <w:i/>
          <w:sz w:val="24"/>
          <w:szCs w:val="24"/>
          <w:lang w:val="en-US"/>
        </w:rPr>
        <w:t>wondered</w:t>
      </w:r>
      <w:r w:rsidR="00163136" w:rsidRPr="0046032D">
        <w:rPr>
          <w:i/>
          <w:sz w:val="24"/>
          <w:szCs w:val="24"/>
          <w:lang w:val="en-US"/>
        </w:rPr>
        <w:t xml:space="preserve">: if a function looks like this, does it have inflection points on the entire straight segment?” </w:t>
      </w:r>
    </w:p>
    <w:p w14:paraId="501ACA85" w14:textId="77777777" w:rsidR="0097387D" w:rsidRPr="0046032D" w:rsidRDefault="00163136">
      <w:pPr>
        <w:rPr>
          <w:i/>
          <w:sz w:val="24"/>
          <w:szCs w:val="24"/>
          <w:lang w:val="en-US"/>
        </w:rPr>
      </w:pPr>
      <w:r w:rsidRPr="0046032D">
        <w:rPr>
          <w:i/>
          <w:sz w:val="24"/>
          <w:szCs w:val="24"/>
          <w:lang w:val="en-US"/>
        </w:rPr>
        <w:t xml:space="preserve">The desk neighbor, visibly amused, adds graph 2 below and replies: </w:t>
      </w:r>
    </w:p>
    <w:p w14:paraId="736204FA" w14:textId="04371484" w:rsidR="00163136" w:rsidRPr="0046032D" w:rsidRDefault="00163136">
      <w:pPr>
        <w:rPr>
          <w:i/>
          <w:sz w:val="24"/>
          <w:szCs w:val="24"/>
          <w:lang w:val="en-US"/>
        </w:rPr>
      </w:pPr>
      <w:r w:rsidRPr="0046032D">
        <w:rPr>
          <w:i/>
          <w:sz w:val="24"/>
          <w:szCs w:val="24"/>
          <w:lang w:val="en-US"/>
        </w:rPr>
        <w:t xml:space="preserve">“Look! Can’t you do the same with a parabola? If you flatten it on the bottom, like this, wouldn’t you also have lots of extremums? Infinitely many even!” </w:t>
      </w:r>
    </w:p>
    <w:p w14:paraId="03438B4B" w14:textId="52DE0736" w:rsidR="00163136" w:rsidRDefault="00A65708" w:rsidP="00163136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E73792D" wp14:editId="1061653F">
            <wp:simplePos x="0" y="0"/>
            <wp:positionH relativeFrom="column">
              <wp:posOffset>-328295</wp:posOffset>
            </wp:positionH>
            <wp:positionV relativeFrom="paragraph">
              <wp:posOffset>108585</wp:posOffset>
            </wp:positionV>
            <wp:extent cx="3076575" cy="25527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84BCC4" wp14:editId="36C08A97">
            <wp:simplePos x="0" y="0"/>
            <wp:positionH relativeFrom="column">
              <wp:posOffset>2748280</wp:posOffset>
            </wp:positionH>
            <wp:positionV relativeFrom="paragraph">
              <wp:posOffset>137160</wp:posOffset>
            </wp:positionV>
            <wp:extent cx="3162300" cy="2552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186DD" w14:textId="56A7723C" w:rsidR="00163136" w:rsidRDefault="00163136" w:rsidP="00163136">
      <w:pPr>
        <w:rPr>
          <w:lang w:val="en-US"/>
        </w:rPr>
      </w:pPr>
    </w:p>
    <w:p w14:paraId="2BC42E9B" w14:textId="1096A3FF" w:rsidR="00163136" w:rsidRDefault="00163136" w:rsidP="00163136">
      <w:pPr>
        <w:rPr>
          <w:lang w:val="en-US"/>
        </w:rPr>
      </w:pPr>
    </w:p>
    <w:p w14:paraId="7E1E30D8" w14:textId="6744CC0C" w:rsidR="000812EC" w:rsidRDefault="000812EC" w:rsidP="00163136">
      <w:pPr>
        <w:rPr>
          <w:lang w:val="en-US"/>
        </w:rPr>
      </w:pPr>
    </w:p>
    <w:p w14:paraId="5554D2AF" w14:textId="322353C0" w:rsidR="000812EC" w:rsidRDefault="000812EC" w:rsidP="00163136">
      <w:pPr>
        <w:rPr>
          <w:lang w:val="en-US"/>
        </w:rPr>
      </w:pPr>
    </w:p>
    <w:p w14:paraId="1050ADDE" w14:textId="022ACB35" w:rsidR="000812EC" w:rsidRDefault="000812EC" w:rsidP="00163136">
      <w:pPr>
        <w:rPr>
          <w:lang w:val="en-US"/>
        </w:rPr>
      </w:pPr>
    </w:p>
    <w:p w14:paraId="3EC27484" w14:textId="44FCB1A4" w:rsidR="000812EC" w:rsidRDefault="000812EC" w:rsidP="00163136">
      <w:pPr>
        <w:rPr>
          <w:lang w:val="en-US"/>
        </w:rPr>
      </w:pPr>
    </w:p>
    <w:p w14:paraId="2D37A836" w14:textId="4B3CEBF8" w:rsidR="000812EC" w:rsidRDefault="000812EC" w:rsidP="00163136">
      <w:pPr>
        <w:rPr>
          <w:lang w:val="en-US"/>
        </w:rPr>
      </w:pPr>
    </w:p>
    <w:p w14:paraId="37081E77" w14:textId="3949CFCB" w:rsidR="000812EC" w:rsidRDefault="000812EC" w:rsidP="00163136">
      <w:pPr>
        <w:pBdr>
          <w:bottom w:val="single" w:sz="6" w:space="1" w:color="auto"/>
        </w:pBdr>
        <w:rPr>
          <w:lang w:val="en-US"/>
        </w:rPr>
      </w:pPr>
    </w:p>
    <w:p w14:paraId="604E6454" w14:textId="0F1CD918" w:rsidR="00403760" w:rsidRPr="009B49EF" w:rsidRDefault="0020727A" w:rsidP="00572040">
      <w:pPr>
        <w:spacing w:befor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Points of interest </w:t>
      </w:r>
    </w:p>
    <w:p w14:paraId="6B2CF58B" w14:textId="111B5311" w:rsidR="00A65708" w:rsidRPr="0046032D" w:rsidRDefault="00B65A33" w:rsidP="00163136">
      <w:pPr>
        <w:rPr>
          <w:sz w:val="24"/>
          <w:szCs w:val="24"/>
          <w:lang w:val="en-US"/>
        </w:rPr>
      </w:pPr>
      <w:r w:rsidRPr="0046032D">
        <w:rPr>
          <w:sz w:val="24"/>
          <w:szCs w:val="24"/>
          <w:lang w:val="en-US"/>
        </w:rPr>
        <w:t xml:space="preserve">In the introductory scenario, the following two questions are raised: </w:t>
      </w:r>
    </w:p>
    <w:p w14:paraId="0B6B41B0" w14:textId="48E59C1F" w:rsidR="00B65A33" w:rsidRPr="0046032D" w:rsidRDefault="00B65A33" w:rsidP="00B65A3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46032D">
        <w:rPr>
          <w:sz w:val="24"/>
          <w:szCs w:val="24"/>
          <w:lang w:val="en-US"/>
        </w:rPr>
        <w:t>How many inflection points doe</w:t>
      </w:r>
      <w:r w:rsidR="00C15B9D" w:rsidRPr="0046032D">
        <w:rPr>
          <w:sz w:val="24"/>
          <w:szCs w:val="24"/>
          <w:lang w:val="en-US"/>
        </w:rPr>
        <w:t>s</w:t>
      </w:r>
      <w:r w:rsidRPr="0046032D">
        <w:rPr>
          <w:sz w:val="24"/>
          <w:szCs w:val="24"/>
          <w:lang w:val="en-US"/>
        </w:rPr>
        <w:t xml:space="preserve"> graph 1 have? </w:t>
      </w:r>
    </w:p>
    <w:p w14:paraId="006262F8" w14:textId="783DFCDE" w:rsidR="00B65A33" w:rsidRPr="0046032D" w:rsidRDefault="00B65A33" w:rsidP="00B65A3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46032D">
        <w:rPr>
          <w:sz w:val="24"/>
          <w:szCs w:val="24"/>
          <w:lang w:val="en-US"/>
        </w:rPr>
        <w:t xml:space="preserve">How many </w:t>
      </w:r>
      <w:r w:rsidR="00A420F6">
        <w:rPr>
          <w:sz w:val="24"/>
          <w:szCs w:val="24"/>
          <w:lang w:val="en-US"/>
        </w:rPr>
        <w:t>extrema</w:t>
      </w:r>
      <w:r w:rsidR="00A420F6" w:rsidRPr="0046032D">
        <w:rPr>
          <w:sz w:val="24"/>
          <w:szCs w:val="24"/>
          <w:lang w:val="en-US"/>
        </w:rPr>
        <w:t xml:space="preserve"> </w:t>
      </w:r>
      <w:r w:rsidRPr="0046032D">
        <w:rPr>
          <w:sz w:val="24"/>
          <w:szCs w:val="24"/>
          <w:lang w:val="en-US"/>
        </w:rPr>
        <w:t xml:space="preserve">does graph 2 have? </w:t>
      </w:r>
    </w:p>
    <w:p w14:paraId="28C6C95A" w14:textId="42966E75" w:rsidR="00B65A33" w:rsidRDefault="002F4AED" w:rsidP="00B65A33">
      <w:pPr>
        <w:rPr>
          <w:sz w:val="24"/>
          <w:szCs w:val="24"/>
          <w:lang w:val="en-US"/>
        </w:rPr>
      </w:pPr>
      <w:r w:rsidRPr="0046032D">
        <w:rPr>
          <w:sz w:val="24"/>
          <w:szCs w:val="24"/>
          <w:lang w:val="en-US"/>
        </w:rPr>
        <w:t xml:space="preserve">Your job will first be, to </w:t>
      </w:r>
      <w:r w:rsidR="00A92349" w:rsidRPr="0046032D">
        <w:rPr>
          <w:sz w:val="24"/>
          <w:szCs w:val="24"/>
          <w:lang w:val="en-US"/>
        </w:rPr>
        <w:t xml:space="preserve">find a mathematical answer to these questions. </w:t>
      </w:r>
      <w:r w:rsidR="006F5D5D" w:rsidRPr="0046032D">
        <w:rPr>
          <w:sz w:val="24"/>
          <w:szCs w:val="24"/>
          <w:lang w:val="en-US"/>
        </w:rPr>
        <w:t xml:space="preserve">Theoretically, </w:t>
      </w:r>
      <w:r w:rsidR="00001B78">
        <w:rPr>
          <w:sz w:val="24"/>
          <w:szCs w:val="24"/>
          <w:lang w:val="en-US"/>
        </w:rPr>
        <w:t>the</w:t>
      </w:r>
      <w:r w:rsidR="006F5D5D" w:rsidRPr="0046032D">
        <w:rPr>
          <w:sz w:val="24"/>
          <w:szCs w:val="24"/>
          <w:lang w:val="en-US"/>
        </w:rPr>
        <w:t xml:space="preserve"> </w:t>
      </w:r>
      <w:r w:rsidR="001D4792">
        <w:rPr>
          <w:sz w:val="24"/>
          <w:szCs w:val="24"/>
          <w:lang w:val="en-US"/>
        </w:rPr>
        <w:t xml:space="preserve">required </w:t>
      </w:r>
      <w:r w:rsidR="006F5D5D" w:rsidRPr="0046032D">
        <w:rPr>
          <w:sz w:val="24"/>
          <w:szCs w:val="24"/>
          <w:lang w:val="en-US"/>
        </w:rPr>
        <w:t xml:space="preserve">information should be contained in the excerpt from a German schoolbook </w:t>
      </w:r>
      <w:r w:rsidR="00165C5C" w:rsidRPr="0046032D">
        <w:rPr>
          <w:sz w:val="24"/>
          <w:szCs w:val="24"/>
          <w:lang w:val="en-US"/>
        </w:rPr>
        <w:t>we provide as download</w:t>
      </w:r>
      <w:r w:rsidR="006F5D5D" w:rsidRPr="0046032D">
        <w:rPr>
          <w:sz w:val="24"/>
          <w:szCs w:val="24"/>
          <w:lang w:val="en-US"/>
        </w:rPr>
        <w:t xml:space="preserve"> below. </w:t>
      </w:r>
      <w:r w:rsidR="00165C5C" w:rsidRPr="0046032D">
        <w:rPr>
          <w:sz w:val="24"/>
          <w:szCs w:val="24"/>
          <w:lang w:val="en-US"/>
        </w:rPr>
        <w:t>You are allowed, however, to consult other sources as you</w:t>
      </w:r>
      <w:r w:rsidR="00A40DFF" w:rsidRPr="0046032D">
        <w:rPr>
          <w:sz w:val="24"/>
          <w:szCs w:val="24"/>
          <w:lang w:val="en-US"/>
        </w:rPr>
        <w:t xml:space="preserve"> please</w:t>
      </w:r>
      <w:r w:rsidR="00165C5C" w:rsidRPr="0046032D">
        <w:rPr>
          <w:sz w:val="24"/>
          <w:szCs w:val="24"/>
          <w:lang w:val="en-US"/>
        </w:rPr>
        <w:t xml:space="preserve">. </w:t>
      </w:r>
    </w:p>
    <w:p w14:paraId="696E28A7" w14:textId="736D3794" w:rsidR="004B6DF6" w:rsidRDefault="00852356" w:rsidP="00852356">
      <w:pPr>
        <w:rPr>
          <w:color w:val="171A8D"/>
          <w:sz w:val="24"/>
          <w:szCs w:val="24"/>
          <w:lang w:val="en-US"/>
        </w:rPr>
      </w:pPr>
      <w:r w:rsidRPr="0046032D">
        <w:rPr>
          <w:color w:val="171A8D"/>
          <w:sz w:val="24"/>
          <w:szCs w:val="24"/>
          <w:lang w:val="en-US"/>
        </w:rPr>
        <w:t>[Download button for the textbook excerpt</w:t>
      </w:r>
      <w:r w:rsidR="00095812">
        <w:rPr>
          <w:color w:val="171A8D"/>
          <w:sz w:val="24"/>
          <w:szCs w:val="24"/>
          <w:lang w:val="en-US"/>
        </w:rPr>
        <w:t>:</w:t>
      </w:r>
      <w:r w:rsidR="004B6DF6">
        <w:rPr>
          <w:color w:val="171A8D"/>
          <w:sz w:val="24"/>
          <w:szCs w:val="24"/>
          <w:lang w:val="en-US"/>
        </w:rPr>
        <w:t xml:space="preserve"> </w:t>
      </w:r>
    </w:p>
    <w:p w14:paraId="60108481" w14:textId="4167123F" w:rsidR="00852356" w:rsidRPr="00095812" w:rsidRDefault="00095812" w:rsidP="00852356">
      <w:pPr>
        <w:rPr>
          <w:color w:val="171A8D"/>
          <w:sz w:val="24"/>
          <w:szCs w:val="24"/>
        </w:rPr>
      </w:pPr>
      <w:proofErr w:type="spellStart"/>
      <w:r w:rsidRPr="00095812">
        <w:rPr>
          <w:color w:val="171A8D"/>
          <w:sz w:val="24"/>
          <w:szCs w:val="24"/>
        </w:rPr>
        <w:lastRenderedPageBreak/>
        <w:t>Freudigmann</w:t>
      </w:r>
      <w:proofErr w:type="spellEnd"/>
      <w:r w:rsidRPr="00095812">
        <w:rPr>
          <w:color w:val="171A8D"/>
          <w:sz w:val="24"/>
          <w:szCs w:val="24"/>
        </w:rPr>
        <w:t xml:space="preserve">, H., Buck, H., </w:t>
      </w:r>
      <w:proofErr w:type="spellStart"/>
      <w:r w:rsidRPr="00095812">
        <w:rPr>
          <w:color w:val="171A8D"/>
          <w:sz w:val="24"/>
          <w:szCs w:val="24"/>
        </w:rPr>
        <w:t>Greulich</w:t>
      </w:r>
      <w:proofErr w:type="spellEnd"/>
      <w:r w:rsidRPr="00095812">
        <w:rPr>
          <w:color w:val="171A8D"/>
          <w:sz w:val="24"/>
          <w:szCs w:val="24"/>
        </w:rPr>
        <w:t xml:space="preserve">, D., Sandmann, R., &amp; Zinser, M. (2012). </w:t>
      </w:r>
      <w:r w:rsidRPr="00095812">
        <w:rPr>
          <w:i/>
          <w:color w:val="171A8D"/>
          <w:sz w:val="24"/>
          <w:szCs w:val="24"/>
        </w:rPr>
        <w:t>Lambacher Schweizer – Mathematik für Gymnasien. Analysis Leistungskurs</w:t>
      </w:r>
      <w:r w:rsidRPr="00095812">
        <w:rPr>
          <w:color w:val="171A8D"/>
          <w:sz w:val="24"/>
          <w:szCs w:val="24"/>
        </w:rPr>
        <w:t>. Stuttgart: Ernst Klett Verlag.</w:t>
      </w:r>
      <w:r w:rsidR="00CF0E04">
        <w:rPr>
          <w:color w:val="171A8D"/>
          <w:sz w:val="24"/>
          <w:szCs w:val="24"/>
        </w:rPr>
        <w:t xml:space="preserve"> </w:t>
      </w:r>
      <w:bookmarkStart w:id="0" w:name="_GoBack"/>
      <w:bookmarkEnd w:id="0"/>
      <w:r w:rsidR="00CF0E04">
        <w:rPr>
          <w:color w:val="171A8D"/>
          <w:sz w:val="24"/>
          <w:szCs w:val="24"/>
        </w:rPr>
        <w:t>38–67</w:t>
      </w:r>
      <w:r w:rsidR="00852356" w:rsidRPr="00095812">
        <w:rPr>
          <w:color w:val="171A8D"/>
          <w:sz w:val="24"/>
          <w:szCs w:val="24"/>
        </w:rPr>
        <w:t xml:space="preserve">] </w:t>
      </w:r>
    </w:p>
    <w:p w14:paraId="58DAD5BA" w14:textId="1A4FA9BC" w:rsidR="00A65708" w:rsidRPr="0046032D" w:rsidRDefault="00A40DFF" w:rsidP="00163136">
      <w:pPr>
        <w:rPr>
          <w:sz w:val="24"/>
          <w:szCs w:val="24"/>
          <w:lang w:val="en-US"/>
        </w:rPr>
      </w:pPr>
      <w:r w:rsidRPr="0046032D">
        <w:rPr>
          <w:sz w:val="24"/>
          <w:szCs w:val="24"/>
          <w:lang w:val="en-US"/>
        </w:rPr>
        <w:t>If</w:t>
      </w:r>
      <w:r w:rsidR="00ED1726" w:rsidRPr="0046032D">
        <w:rPr>
          <w:sz w:val="24"/>
          <w:szCs w:val="24"/>
          <w:lang w:val="en-US"/>
        </w:rPr>
        <w:t xml:space="preserve"> you subsequently wonder, how a teacher could respond to the two given questions</w:t>
      </w:r>
      <w:r w:rsidR="000931D1">
        <w:rPr>
          <w:sz w:val="24"/>
          <w:szCs w:val="24"/>
          <w:lang w:val="en-US"/>
        </w:rPr>
        <w:t xml:space="preserve"> in class</w:t>
      </w:r>
      <w:r w:rsidR="00ED1726" w:rsidRPr="0046032D">
        <w:rPr>
          <w:sz w:val="24"/>
          <w:szCs w:val="24"/>
          <w:lang w:val="en-US"/>
        </w:rPr>
        <w:t>, it is necessary to analyze the mathematical subject matter more thoroughly and to</w:t>
      </w:r>
      <w:r w:rsidR="007F6A46" w:rsidRPr="0046032D">
        <w:rPr>
          <w:sz w:val="24"/>
          <w:szCs w:val="24"/>
          <w:lang w:val="en-US"/>
        </w:rPr>
        <w:t xml:space="preserve"> assess, what connections exist between the two questions and school mathematics and whether the questions might brush on elements of mathematical knowledge which </w:t>
      </w:r>
      <w:r w:rsidR="00261387">
        <w:rPr>
          <w:sz w:val="24"/>
          <w:szCs w:val="24"/>
          <w:lang w:val="en-US"/>
        </w:rPr>
        <w:t>are</w:t>
      </w:r>
      <w:r w:rsidR="007F6A46" w:rsidRPr="0046032D">
        <w:rPr>
          <w:sz w:val="24"/>
          <w:szCs w:val="24"/>
          <w:lang w:val="en-US"/>
        </w:rPr>
        <w:t xml:space="preserve"> not typically found in upper high school curricula. Your lectures of Analysis should provide solid background</w:t>
      </w:r>
      <w:r w:rsidR="00F0122D" w:rsidRPr="0046032D">
        <w:rPr>
          <w:sz w:val="24"/>
          <w:szCs w:val="24"/>
          <w:lang w:val="en-US"/>
        </w:rPr>
        <w:t xml:space="preserve"> knowledge</w:t>
      </w:r>
      <w:r w:rsidR="007F6A46" w:rsidRPr="0046032D">
        <w:rPr>
          <w:sz w:val="24"/>
          <w:szCs w:val="24"/>
          <w:lang w:val="en-US"/>
        </w:rPr>
        <w:t xml:space="preserve"> for this activity. </w:t>
      </w:r>
    </w:p>
    <w:p w14:paraId="74876AB5" w14:textId="4998AC1D" w:rsidR="000C751E" w:rsidRDefault="000C751E" w:rsidP="009B49EF">
      <w:pPr>
        <w:spacing w:after="0"/>
        <w:rPr>
          <w:sz w:val="24"/>
          <w:szCs w:val="24"/>
          <w:lang w:val="en-US"/>
        </w:rPr>
      </w:pPr>
      <w:r w:rsidRPr="00EA4D5B">
        <w:rPr>
          <w:b/>
          <w:i/>
          <w:color w:val="76923C" w:themeColor="accent3" w:themeShade="BF"/>
          <w:sz w:val="24"/>
          <w:szCs w:val="24"/>
          <w:lang w:val="en-US"/>
        </w:rPr>
        <w:t>Hint</w:t>
      </w:r>
      <w:r w:rsidRPr="00EA4D5B">
        <w:rPr>
          <w:i/>
          <w:color w:val="76923C" w:themeColor="accent3" w:themeShade="BF"/>
          <w:sz w:val="24"/>
          <w:szCs w:val="24"/>
          <w:lang w:val="en-US"/>
        </w:rPr>
        <w:t xml:space="preserve"> for the inquiry into the two mathematical questions above: The “straight lines</w:t>
      </w:r>
      <w:r w:rsidR="00E0299F" w:rsidRPr="00EA4D5B">
        <w:rPr>
          <w:i/>
          <w:color w:val="76923C" w:themeColor="accent3" w:themeShade="BF"/>
          <w:sz w:val="24"/>
          <w:szCs w:val="24"/>
          <w:lang w:val="en-US"/>
        </w:rPr>
        <w:t>”</w:t>
      </w:r>
      <w:r w:rsidRPr="00EA4D5B">
        <w:rPr>
          <w:i/>
          <w:color w:val="76923C" w:themeColor="accent3" w:themeShade="BF"/>
          <w:sz w:val="24"/>
          <w:szCs w:val="24"/>
          <w:lang w:val="en-US"/>
        </w:rPr>
        <w:t xml:space="preserve"> </w:t>
      </w:r>
      <w:r w:rsidR="00E0299F" w:rsidRPr="00EA4D5B">
        <w:rPr>
          <w:i/>
          <w:color w:val="76923C" w:themeColor="accent3" w:themeShade="BF"/>
          <w:sz w:val="24"/>
          <w:szCs w:val="24"/>
          <w:lang w:val="en-US"/>
        </w:rPr>
        <w:t xml:space="preserve">in the sketches </w:t>
      </w:r>
      <w:r w:rsidRPr="00EA4D5B">
        <w:rPr>
          <w:i/>
          <w:color w:val="76923C" w:themeColor="accent3" w:themeShade="BF"/>
          <w:sz w:val="24"/>
          <w:szCs w:val="24"/>
          <w:lang w:val="en-US"/>
        </w:rPr>
        <w:t xml:space="preserve">are not intended to be “seemingly straight lines”, which are in reality curved like regular polynomials. Instead, the two graphs are intended to have </w:t>
      </w:r>
      <w:r w:rsidR="00F55D82" w:rsidRPr="00EA4D5B">
        <w:rPr>
          <w:i/>
          <w:color w:val="76923C" w:themeColor="accent3" w:themeShade="BF"/>
          <w:sz w:val="24"/>
          <w:szCs w:val="24"/>
          <w:lang w:val="en-US"/>
        </w:rPr>
        <w:t xml:space="preserve">truly </w:t>
      </w:r>
      <w:r w:rsidRPr="00EA4D5B">
        <w:rPr>
          <w:i/>
          <w:color w:val="76923C" w:themeColor="accent3" w:themeShade="BF"/>
          <w:sz w:val="24"/>
          <w:szCs w:val="24"/>
          <w:lang w:val="en-US"/>
        </w:rPr>
        <w:t xml:space="preserve">straight segments. </w:t>
      </w:r>
    </w:p>
    <w:p w14:paraId="3085B5DC" w14:textId="715B5BDF" w:rsidR="009B49EF" w:rsidRDefault="009B49EF" w:rsidP="009B49EF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1A3D10F2" w14:textId="3A112BF9" w:rsidR="00572040" w:rsidRPr="009B49EF" w:rsidRDefault="00572040" w:rsidP="009B49EF">
      <w:pPr>
        <w:spacing w:before="240"/>
        <w:rPr>
          <w:b/>
          <w:sz w:val="24"/>
          <w:szCs w:val="24"/>
          <w:lang w:val="en-US"/>
        </w:rPr>
      </w:pPr>
      <w:r w:rsidRPr="009B49EF">
        <w:rPr>
          <w:b/>
          <w:sz w:val="24"/>
          <w:szCs w:val="24"/>
          <w:lang w:val="en-US"/>
        </w:rPr>
        <w:t>Learning goals for this topic</w:t>
      </w:r>
      <w:r w:rsidR="009B49EF">
        <w:rPr>
          <w:b/>
          <w:sz w:val="24"/>
          <w:szCs w:val="24"/>
          <w:lang w:val="en-US"/>
        </w:rPr>
        <w:t xml:space="preserve"> </w:t>
      </w:r>
    </w:p>
    <w:p w14:paraId="080CE7F8" w14:textId="358A1FAB" w:rsidR="00695CA0" w:rsidRDefault="009B49EF" w:rsidP="00695CA0">
      <w:pPr>
        <w:spacing w:after="0"/>
        <w:rPr>
          <w:sz w:val="24"/>
          <w:szCs w:val="24"/>
          <w:lang w:val="en-US"/>
        </w:rPr>
      </w:pPr>
      <w:r w:rsidRPr="00F81708">
        <w:rPr>
          <w:sz w:val="24"/>
          <w:szCs w:val="24"/>
          <w:u w:val="single"/>
          <w:lang w:val="en-US"/>
        </w:rPr>
        <w:t>Minimal learning goal</w:t>
      </w:r>
      <w:r w:rsidR="00572040">
        <w:rPr>
          <w:sz w:val="24"/>
          <w:szCs w:val="24"/>
          <w:lang w:val="en-US"/>
        </w:rPr>
        <w:t xml:space="preserve">: </w:t>
      </w:r>
      <w:r w:rsidR="00397282">
        <w:rPr>
          <w:sz w:val="24"/>
          <w:szCs w:val="24"/>
          <w:lang w:val="en-US"/>
        </w:rPr>
        <w:br/>
      </w:r>
      <w:r w:rsidR="00695CA0">
        <w:rPr>
          <w:sz w:val="24"/>
          <w:szCs w:val="24"/>
          <w:lang w:val="en-US"/>
        </w:rPr>
        <w:t xml:space="preserve">a) </w:t>
      </w:r>
      <w:r w:rsidR="00572040" w:rsidRPr="00A420F6">
        <w:rPr>
          <w:sz w:val="24"/>
          <w:szCs w:val="24"/>
          <w:lang w:val="en-US"/>
        </w:rPr>
        <w:t xml:space="preserve">You should know a mathematical definition </w:t>
      </w:r>
      <w:r w:rsidR="0001301E">
        <w:rPr>
          <w:sz w:val="24"/>
          <w:szCs w:val="24"/>
          <w:lang w:val="en-US"/>
        </w:rPr>
        <w:t>of</w:t>
      </w:r>
      <w:r w:rsidR="00572040" w:rsidRPr="00A420F6">
        <w:rPr>
          <w:sz w:val="24"/>
          <w:szCs w:val="24"/>
          <w:lang w:val="en-US"/>
        </w:rPr>
        <w:t xml:space="preserve"> the terms "extreme point" and " inflection point" (</w:t>
      </w:r>
      <w:r w:rsidR="00695CA0">
        <w:rPr>
          <w:sz w:val="24"/>
          <w:szCs w:val="24"/>
          <w:lang w:val="en-US"/>
        </w:rPr>
        <w:t>for example</w:t>
      </w:r>
      <w:r w:rsidR="00572040" w:rsidRPr="00A420F6">
        <w:rPr>
          <w:sz w:val="24"/>
          <w:szCs w:val="24"/>
          <w:lang w:val="en-US"/>
        </w:rPr>
        <w:t xml:space="preserve"> those from the textbook excerpt provided)</w:t>
      </w:r>
      <w:r w:rsidR="00572040">
        <w:rPr>
          <w:sz w:val="24"/>
          <w:szCs w:val="24"/>
          <w:lang w:val="en-US"/>
        </w:rPr>
        <w:t xml:space="preserve">. </w:t>
      </w:r>
    </w:p>
    <w:p w14:paraId="37EAEF7C" w14:textId="6B0EF8DA" w:rsidR="00572040" w:rsidRDefault="00695CA0" w:rsidP="00695CA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572040" w:rsidRPr="00A420F6">
        <w:rPr>
          <w:sz w:val="24"/>
          <w:szCs w:val="24"/>
          <w:lang w:val="en-US"/>
        </w:rPr>
        <w:t>You should be able to answer the following questions correctly on a mathematical level:</w:t>
      </w:r>
      <w:r w:rsidR="00572040">
        <w:rPr>
          <w:sz w:val="24"/>
          <w:szCs w:val="24"/>
          <w:lang w:val="en-US"/>
        </w:rPr>
        <w:t xml:space="preserve"> </w:t>
      </w:r>
    </w:p>
    <w:p w14:paraId="133567FE" w14:textId="77777777" w:rsidR="00A950BF" w:rsidRDefault="00572040" w:rsidP="00A950BF">
      <w:pPr>
        <w:pStyle w:val="Listenabsatz"/>
        <w:numPr>
          <w:ilvl w:val="0"/>
          <w:numId w:val="7"/>
        </w:numPr>
        <w:rPr>
          <w:sz w:val="24"/>
          <w:szCs w:val="24"/>
          <w:lang w:val="en-US"/>
        </w:rPr>
      </w:pPr>
      <w:r w:rsidRPr="00A950BF">
        <w:rPr>
          <w:sz w:val="24"/>
          <w:szCs w:val="24"/>
          <w:lang w:val="en-US"/>
        </w:rPr>
        <w:t>How many inflection points does Graph 1 have?</w:t>
      </w:r>
    </w:p>
    <w:p w14:paraId="4AF22B42" w14:textId="4F4E8AF3" w:rsidR="00572040" w:rsidRPr="00A950BF" w:rsidRDefault="00572040" w:rsidP="00A950BF">
      <w:pPr>
        <w:pStyle w:val="Listenabsatz"/>
        <w:numPr>
          <w:ilvl w:val="0"/>
          <w:numId w:val="7"/>
        </w:numPr>
        <w:rPr>
          <w:sz w:val="24"/>
          <w:szCs w:val="24"/>
          <w:lang w:val="en-US"/>
        </w:rPr>
      </w:pPr>
      <w:r w:rsidRPr="00A950BF">
        <w:rPr>
          <w:sz w:val="24"/>
          <w:szCs w:val="24"/>
          <w:lang w:val="en-US"/>
        </w:rPr>
        <w:t xml:space="preserve">How many extrema does Graph 2 have? </w:t>
      </w:r>
    </w:p>
    <w:p w14:paraId="47725A31" w14:textId="047E4207" w:rsidR="00572040" w:rsidRPr="00A420F6" w:rsidRDefault="00572040" w:rsidP="002C1377">
      <w:pPr>
        <w:spacing w:after="0"/>
        <w:rPr>
          <w:sz w:val="24"/>
          <w:szCs w:val="24"/>
          <w:lang w:val="en-US"/>
        </w:rPr>
      </w:pPr>
      <w:r w:rsidRPr="00F81708">
        <w:rPr>
          <w:sz w:val="24"/>
          <w:szCs w:val="24"/>
          <w:u w:val="single"/>
          <w:lang w:val="en-US"/>
        </w:rPr>
        <w:t>Advanced learning goal</w:t>
      </w:r>
      <w:r w:rsidR="00397282">
        <w:rPr>
          <w:sz w:val="24"/>
          <w:szCs w:val="24"/>
          <w:lang w:val="en-US"/>
        </w:rPr>
        <w:t>:</w:t>
      </w:r>
      <w:r w:rsidRPr="006320AD">
        <w:rPr>
          <w:sz w:val="24"/>
          <w:szCs w:val="24"/>
          <w:lang w:val="en-US"/>
        </w:rPr>
        <w:t xml:space="preserve"> </w:t>
      </w:r>
      <w:r w:rsidR="00397282">
        <w:rPr>
          <w:sz w:val="24"/>
          <w:szCs w:val="24"/>
          <w:lang w:val="en-US"/>
        </w:rPr>
        <w:br/>
      </w:r>
      <w:r w:rsidR="001B0705">
        <w:rPr>
          <w:sz w:val="24"/>
          <w:szCs w:val="24"/>
          <w:lang w:val="en-US"/>
        </w:rPr>
        <w:t>You are able to m</w:t>
      </w:r>
      <w:r w:rsidRPr="006320AD">
        <w:rPr>
          <w:sz w:val="24"/>
          <w:szCs w:val="24"/>
          <w:lang w:val="en-US"/>
        </w:rPr>
        <w:t>ake a reason</w:t>
      </w:r>
      <w:r w:rsidR="00DC0EB9">
        <w:rPr>
          <w:sz w:val="24"/>
          <w:szCs w:val="24"/>
          <w:lang w:val="en-US"/>
        </w:rPr>
        <w:t>ed</w:t>
      </w:r>
      <w:r w:rsidRPr="006320AD">
        <w:rPr>
          <w:sz w:val="24"/>
          <w:szCs w:val="24"/>
          <w:lang w:val="en-US"/>
        </w:rPr>
        <w:t xml:space="preserve"> suggestion for a teaching approach </w:t>
      </w:r>
      <w:r w:rsidR="00492FC3">
        <w:rPr>
          <w:sz w:val="24"/>
          <w:szCs w:val="24"/>
          <w:lang w:val="en-US"/>
        </w:rPr>
        <w:t xml:space="preserve">that </w:t>
      </w:r>
      <w:r w:rsidR="00CB549C">
        <w:rPr>
          <w:sz w:val="24"/>
          <w:szCs w:val="24"/>
          <w:lang w:val="en-US"/>
        </w:rPr>
        <w:t>reacts to the</w:t>
      </w:r>
      <w:r w:rsidR="00B72889">
        <w:rPr>
          <w:sz w:val="24"/>
          <w:szCs w:val="24"/>
          <w:lang w:val="en-US"/>
        </w:rPr>
        <w:t xml:space="preserve"> proposed </w:t>
      </w:r>
      <w:r w:rsidR="00CB549C">
        <w:rPr>
          <w:sz w:val="24"/>
          <w:szCs w:val="24"/>
          <w:lang w:val="en-US"/>
        </w:rPr>
        <w:t xml:space="preserve">fictional scenario and </w:t>
      </w:r>
      <w:r w:rsidR="00492FC3">
        <w:rPr>
          <w:sz w:val="24"/>
          <w:szCs w:val="24"/>
          <w:lang w:val="en-US"/>
        </w:rPr>
        <w:t>aims to bring up and</w:t>
      </w:r>
      <w:r w:rsidRPr="006320AD">
        <w:rPr>
          <w:sz w:val="24"/>
          <w:szCs w:val="24"/>
          <w:lang w:val="en-US"/>
        </w:rPr>
        <w:t xml:space="preserve"> clarify </w:t>
      </w:r>
      <w:r w:rsidR="00B51393">
        <w:rPr>
          <w:sz w:val="24"/>
          <w:szCs w:val="24"/>
          <w:lang w:val="en-US"/>
        </w:rPr>
        <w:t>mathematical questions 1 and 2</w:t>
      </w:r>
      <w:r w:rsidRPr="006320AD">
        <w:rPr>
          <w:sz w:val="24"/>
          <w:szCs w:val="24"/>
          <w:lang w:val="en-US"/>
        </w:rPr>
        <w:t>.</w:t>
      </w:r>
    </w:p>
    <w:p w14:paraId="3B5C6325" w14:textId="77777777" w:rsidR="00572040" w:rsidRPr="0046032D" w:rsidRDefault="00572040" w:rsidP="00163136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70136AE3" w14:textId="77777777" w:rsidR="00456682" w:rsidRPr="00456682" w:rsidRDefault="00456682" w:rsidP="002C1377">
      <w:pPr>
        <w:spacing w:before="240"/>
        <w:rPr>
          <w:sz w:val="24"/>
          <w:szCs w:val="24"/>
          <w:lang w:val="en-US"/>
        </w:rPr>
      </w:pPr>
    </w:p>
    <w:p w14:paraId="1AA5EC92" w14:textId="5B7D46D6" w:rsidR="00DE2676" w:rsidRPr="00E200F3" w:rsidRDefault="007A1FCD" w:rsidP="002C1377">
      <w:pPr>
        <w:spacing w:before="240"/>
        <w:rPr>
          <w:b/>
          <w:sz w:val="28"/>
          <w:szCs w:val="28"/>
          <w:lang w:val="en-US"/>
        </w:rPr>
      </w:pPr>
      <w:r w:rsidRPr="003505B7">
        <w:rPr>
          <w:b/>
          <w:sz w:val="28"/>
          <w:szCs w:val="28"/>
          <w:lang w:val="en-US"/>
        </w:rPr>
        <w:t xml:space="preserve">Task instruction: </w:t>
      </w:r>
    </w:p>
    <w:p w14:paraId="4190FE7F" w14:textId="76430ED0" w:rsidR="007A1FCD" w:rsidRPr="00DE2676" w:rsidRDefault="00DE2676" w:rsidP="00DE2676">
      <w:pPr>
        <w:rPr>
          <w:b/>
          <w:sz w:val="28"/>
          <w:szCs w:val="28"/>
          <w:u w:val="single"/>
          <w:lang w:val="en-US"/>
        </w:rPr>
      </w:pPr>
      <w:r w:rsidRPr="00DE2676">
        <w:rPr>
          <w:sz w:val="28"/>
          <w:szCs w:val="28"/>
          <w:u w:val="single"/>
          <w:lang w:val="en-US"/>
        </w:rPr>
        <w:t xml:space="preserve">I) </w:t>
      </w:r>
      <w:r w:rsidR="0041441F">
        <w:rPr>
          <w:sz w:val="28"/>
          <w:szCs w:val="28"/>
          <w:u w:val="single"/>
          <w:lang w:val="en-US"/>
        </w:rPr>
        <w:t>Development of teaching material</w:t>
      </w:r>
      <w:r w:rsidR="00D64BAC">
        <w:rPr>
          <w:sz w:val="28"/>
          <w:szCs w:val="28"/>
          <w:u w:val="single"/>
          <w:lang w:val="en-US"/>
        </w:rPr>
        <w:t xml:space="preserve"> </w:t>
      </w:r>
    </w:p>
    <w:p w14:paraId="732F7892" w14:textId="0E59C4EC" w:rsidR="00F37AC6" w:rsidRDefault="00A420F6" w:rsidP="00A420F6">
      <w:pPr>
        <w:rPr>
          <w:sz w:val="24"/>
          <w:szCs w:val="24"/>
          <w:lang w:val="en-US"/>
        </w:rPr>
      </w:pPr>
      <w:r w:rsidRPr="00A420F6">
        <w:rPr>
          <w:sz w:val="24"/>
          <w:szCs w:val="24"/>
          <w:lang w:val="en-US"/>
        </w:rPr>
        <w:t xml:space="preserve">Create learning material for your fellow students that supports them in achieving </w:t>
      </w:r>
      <w:r w:rsidR="00F37AC6">
        <w:rPr>
          <w:sz w:val="24"/>
          <w:szCs w:val="24"/>
          <w:lang w:val="en-US"/>
        </w:rPr>
        <w:t xml:space="preserve">a </w:t>
      </w:r>
      <w:r w:rsidRPr="00A420F6">
        <w:rPr>
          <w:sz w:val="24"/>
          <w:szCs w:val="24"/>
          <w:lang w:val="en-US"/>
        </w:rPr>
        <w:t>learning goal</w:t>
      </w:r>
      <w:r w:rsidR="00F37AC6">
        <w:rPr>
          <w:sz w:val="24"/>
          <w:szCs w:val="24"/>
          <w:lang w:val="en-US"/>
        </w:rPr>
        <w:t xml:space="preserve"> of your choice</w:t>
      </w:r>
      <w:r w:rsidR="00CE4920">
        <w:rPr>
          <w:sz w:val="24"/>
          <w:szCs w:val="24"/>
          <w:lang w:val="en-US"/>
        </w:rPr>
        <w:t xml:space="preserve"> that is connected to the </w:t>
      </w:r>
      <w:r w:rsidR="00EE262B">
        <w:rPr>
          <w:sz w:val="24"/>
          <w:szCs w:val="24"/>
          <w:lang w:val="en-US"/>
        </w:rPr>
        <w:t>given topic</w:t>
      </w:r>
      <w:r w:rsidR="00945406">
        <w:rPr>
          <w:sz w:val="24"/>
          <w:szCs w:val="24"/>
          <w:lang w:val="en-US"/>
        </w:rPr>
        <w:t xml:space="preserve"> </w:t>
      </w:r>
      <w:r w:rsidR="00E31A69">
        <w:rPr>
          <w:sz w:val="24"/>
          <w:szCs w:val="24"/>
          <w:lang w:val="en-US"/>
        </w:rPr>
        <w:t>[</w:t>
      </w:r>
      <w:r w:rsidR="00945406">
        <w:rPr>
          <w:sz w:val="24"/>
          <w:szCs w:val="24"/>
          <w:lang w:val="en-US"/>
        </w:rPr>
        <w:t>here: the above described fictional scenario and the questions it raises</w:t>
      </w:r>
      <w:r w:rsidR="00E31A69">
        <w:rPr>
          <w:sz w:val="24"/>
          <w:szCs w:val="24"/>
          <w:lang w:val="en-US"/>
        </w:rPr>
        <w:t>]</w:t>
      </w:r>
      <w:r w:rsidRPr="00A420F6">
        <w:rPr>
          <w:sz w:val="24"/>
          <w:szCs w:val="24"/>
          <w:lang w:val="en-US"/>
        </w:rPr>
        <w:t xml:space="preserve">. </w:t>
      </w:r>
      <w:r w:rsidR="00E31A69" w:rsidRPr="00A420F6">
        <w:rPr>
          <w:sz w:val="24"/>
          <w:szCs w:val="24"/>
          <w:lang w:val="en-US"/>
        </w:rPr>
        <w:t xml:space="preserve">The learning goal can </w:t>
      </w:r>
      <w:r w:rsidR="00E31A69">
        <w:rPr>
          <w:sz w:val="24"/>
          <w:szCs w:val="24"/>
          <w:lang w:val="en-US"/>
        </w:rPr>
        <w:t xml:space="preserve">either </w:t>
      </w:r>
      <w:r w:rsidR="00E31A69" w:rsidRPr="00A420F6">
        <w:rPr>
          <w:sz w:val="24"/>
          <w:szCs w:val="24"/>
          <w:lang w:val="en-US"/>
        </w:rPr>
        <w:t>be one</w:t>
      </w:r>
      <w:r w:rsidR="00E31A69">
        <w:rPr>
          <w:sz w:val="24"/>
          <w:szCs w:val="24"/>
          <w:lang w:val="en-US"/>
        </w:rPr>
        <w:t xml:space="preserve"> of the two goals</w:t>
      </w:r>
      <w:r w:rsidR="00E31A69" w:rsidRPr="00A420F6">
        <w:rPr>
          <w:sz w:val="24"/>
          <w:szCs w:val="24"/>
          <w:lang w:val="en-US"/>
        </w:rPr>
        <w:t xml:space="preserve"> we have set</w:t>
      </w:r>
      <w:r w:rsidR="00946851">
        <w:rPr>
          <w:sz w:val="24"/>
          <w:szCs w:val="24"/>
          <w:lang w:val="en-US"/>
        </w:rPr>
        <w:t xml:space="preserve"> (minimal or advanced)</w:t>
      </w:r>
      <w:r w:rsidR="00E31A69" w:rsidRPr="00A420F6">
        <w:rPr>
          <w:sz w:val="24"/>
          <w:szCs w:val="24"/>
          <w:lang w:val="en-US"/>
        </w:rPr>
        <w:t xml:space="preserve"> or </w:t>
      </w:r>
      <w:r w:rsidR="00E31A69">
        <w:rPr>
          <w:sz w:val="24"/>
          <w:szCs w:val="24"/>
          <w:lang w:val="en-US"/>
        </w:rPr>
        <w:t xml:space="preserve">a </w:t>
      </w:r>
      <w:r w:rsidR="00E31A69" w:rsidRPr="00A420F6">
        <w:rPr>
          <w:sz w:val="24"/>
          <w:szCs w:val="24"/>
          <w:lang w:val="en-US"/>
        </w:rPr>
        <w:t xml:space="preserve">learning goal you have chosen yourself. </w:t>
      </w:r>
      <w:r w:rsidR="00810DA8" w:rsidRPr="00A420F6">
        <w:rPr>
          <w:sz w:val="24"/>
          <w:szCs w:val="24"/>
          <w:lang w:val="en-US"/>
        </w:rPr>
        <w:t>The material you create should complement the material provided by us in a meaningful way and</w:t>
      </w:r>
      <w:r w:rsidR="00116276">
        <w:rPr>
          <w:sz w:val="24"/>
          <w:szCs w:val="24"/>
          <w:lang w:val="en-US"/>
        </w:rPr>
        <w:t xml:space="preserve"> it</w:t>
      </w:r>
      <w:r w:rsidR="00810DA8" w:rsidRPr="00A420F6">
        <w:rPr>
          <w:sz w:val="24"/>
          <w:szCs w:val="24"/>
          <w:lang w:val="en-US"/>
        </w:rPr>
        <w:t xml:space="preserve"> should be </w:t>
      </w:r>
      <w:r w:rsidR="00116276">
        <w:rPr>
          <w:sz w:val="24"/>
          <w:szCs w:val="24"/>
          <w:lang w:val="en-US"/>
        </w:rPr>
        <w:t>possible</w:t>
      </w:r>
      <w:r w:rsidR="00810DA8" w:rsidRPr="00A420F6">
        <w:rPr>
          <w:sz w:val="24"/>
          <w:szCs w:val="24"/>
          <w:lang w:val="en-US"/>
        </w:rPr>
        <w:t xml:space="preserve"> </w:t>
      </w:r>
      <w:r w:rsidR="00163433">
        <w:rPr>
          <w:sz w:val="24"/>
          <w:szCs w:val="24"/>
          <w:lang w:val="en-US"/>
        </w:rPr>
        <w:t xml:space="preserve">for learners </w:t>
      </w:r>
      <w:r w:rsidR="00810DA8" w:rsidRPr="00A420F6">
        <w:rPr>
          <w:sz w:val="24"/>
          <w:szCs w:val="24"/>
          <w:lang w:val="en-US"/>
        </w:rPr>
        <w:t xml:space="preserve">to </w:t>
      </w:r>
      <w:r w:rsidR="00116276">
        <w:rPr>
          <w:sz w:val="24"/>
          <w:szCs w:val="24"/>
          <w:lang w:val="en-US"/>
        </w:rPr>
        <w:t>work with it</w:t>
      </w:r>
      <w:r w:rsidR="00810DA8" w:rsidRPr="00A420F6">
        <w:rPr>
          <w:sz w:val="24"/>
          <w:szCs w:val="24"/>
          <w:lang w:val="en-US"/>
        </w:rPr>
        <w:t xml:space="preserve"> independently</w:t>
      </w:r>
      <w:r w:rsidR="006E20B1">
        <w:rPr>
          <w:sz w:val="24"/>
          <w:szCs w:val="24"/>
          <w:lang w:val="en-US"/>
        </w:rPr>
        <w:t xml:space="preserve"> </w:t>
      </w:r>
      <w:r w:rsidR="00810DA8">
        <w:rPr>
          <w:sz w:val="24"/>
          <w:szCs w:val="24"/>
          <w:lang w:val="en-US"/>
        </w:rPr>
        <w:t>(</w:t>
      </w:r>
      <w:r w:rsidR="005019E3">
        <w:rPr>
          <w:sz w:val="24"/>
          <w:szCs w:val="24"/>
          <w:lang w:val="en-US"/>
        </w:rPr>
        <w:t>i.e. without the help of a teacher</w:t>
      </w:r>
      <w:r w:rsidR="00810DA8">
        <w:rPr>
          <w:sz w:val="24"/>
          <w:szCs w:val="24"/>
          <w:lang w:val="en-US"/>
        </w:rPr>
        <w:t>)</w:t>
      </w:r>
      <w:r w:rsidR="00810DA8" w:rsidRPr="00A420F6">
        <w:rPr>
          <w:sz w:val="24"/>
          <w:szCs w:val="24"/>
          <w:lang w:val="en-US"/>
        </w:rPr>
        <w:t>.</w:t>
      </w:r>
      <w:r w:rsidR="00810DA8">
        <w:rPr>
          <w:sz w:val="24"/>
          <w:szCs w:val="24"/>
          <w:lang w:val="en-US"/>
        </w:rPr>
        <w:t xml:space="preserve"> </w:t>
      </w:r>
    </w:p>
    <w:p w14:paraId="548FDA5F" w14:textId="552C951E" w:rsidR="00961840" w:rsidRPr="00E122E9" w:rsidRDefault="00961840" w:rsidP="00163136">
      <w:pPr>
        <w:rPr>
          <w:sz w:val="28"/>
          <w:szCs w:val="28"/>
          <w:u w:val="single"/>
          <w:lang w:val="en-US"/>
        </w:rPr>
      </w:pPr>
      <w:r w:rsidRPr="00E122E9">
        <w:rPr>
          <w:sz w:val="28"/>
          <w:szCs w:val="28"/>
          <w:u w:val="single"/>
          <w:lang w:val="en-US"/>
        </w:rPr>
        <w:t xml:space="preserve">II) </w:t>
      </w:r>
      <w:r w:rsidR="00E122E9">
        <w:rPr>
          <w:sz w:val="28"/>
          <w:szCs w:val="28"/>
          <w:u w:val="single"/>
          <w:lang w:val="en-US"/>
        </w:rPr>
        <w:t>E</w:t>
      </w:r>
      <w:r w:rsidR="0041441F" w:rsidRPr="00E122E9">
        <w:rPr>
          <w:sz w:val="28"/>
          <w:szCs w:val="28"/>
          <w:u w:val="single"/>
          <w:lang w:val="en-US"/>
        </w:rPr>
        <w:t>ssay on the topic</w:t>
      </w:r>
      <w:r w:rsidRPr="00E122E9">
        <w:rPr>
          <w:sz w:val="28"/>
          <w:szCs w:val="28"/>
          <w:u w:val="single"/>
          <w:lang w:val="en-US"/>
        </w:rPr>
        <w:t xml:space="preserve"> </w:t>
      </w:r>
    </w:p>
    <w:p w14:paraId="489B1ED7" w14:textId="528A216F" w:rsidR="00E221ED" w:rsidRDefault="00E221ED" w:rsidP="00904CEE">
      <w:pPr>
        <w:spacing w:after="0"/>
        <w:rPr>
          <w:sz w:val="24"/>
          <w:szCs w:val="24"/>
          <w:lang w:val="en-US"/>
        </w:rPr>
      </w:pPr>
      <w:r w:rsidRPr="00E221ED">
        <w:rPr>
          <w:sz w:val="24"/>
          <w:szCs w:val="24"/>
          <w:lang w:val="en-US"/>
        </w:rPr>
        <w:lastRenderedPageBreak/>
        <w:t>W</w:t>
      </w:r>
      <w:r>
        <w:rPr>
          <w:sz w:val="24"/>
          <w:szCs w:val="24"/>
          <w:lang w:val="en-US"/>
        </w:rPr>
        <w:t>rite an essay in which you first give sufficiently detailed answer</w:t>
      </w:r>
      <w:r w:rsidR="009B315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to the following mathematical questions: </w:t>
      </w:r>
    </w:p>
    <w:p w14:paraId="734D088D" w14:textId="2B71FEC3" w:rsidR="00F63894" w:rsidRDefault="00F63894" w:rsidP="00F63894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inflection points does graph 1 have? </w:t>
      </w:r>
    </w:p>
    <w:p w14:paraId="4F475874" w14:textId="6744975F" w:rsidR="00F63894" w:rsidRDefault="00F63894" w:rsidP="00904CEE">
      <w:pPr>
        <w:pStyle w:val="Listenabsatz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</w:t>
      </w:r>
      <w:r w:rsidR="006320AD">
        <w:rPr>
          <w:sz w:val="24"/>
          <w:szCs w:val="24"/>
          <w:lang w:val="en-US"/>
        </w:rPr>
        <w:t xml:space="preserve">extrema </w:t>
      </w:r>
      <w:r>
        <w:rPr>
          <w:sz w:val="24"/>
          <w:szCs w:val="24"/>
          <w:lang w:val="en-US"/>
        </w:rPr>
        <w:t xml:space="preserve">does graph 2 have? </w:t>
      </w:r>
    </w:p>
    <w:p w14:paraId="5A6F2044" w14:textId="77777777" w:rsidR="00122A44" w:rsidRDefault="000E62D5" w:rsidP="00F638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to make clear, how you arrived at your answer</w:t>
      </w:r>
      <w:r w:rsidR="008416A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, i.e. how the answer</w:t>
      </w:r>
      <w:r w:rsidR="008416A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8416A6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mathematically justified. </w:t>
      </w:r>
    </w:p>
    <w:p w14:paraId="6EEA2BC1" w14:textId="5F8A5F19" w:rsidR="00F63894" w:rsidRPr="000E62D5" w:rsidRDefault="00CC6C11" w:rsidP="00F63894">
      <w:pPr>
        <w:rPr>
          <w:sz w:val="24"/>
          <w:szCs w:val="24"/>
          <w:lang w:val="en-US"/>
        </w:rPr>
      </w:pPr>
      <w:r w:rsidRPr="00CC6C11">
        <w:rPr>
          <w:sz w:val="24"/>
          <w:szCs w:val="24"/>
          <w:lang w:val="en-US"/>
        </w:rPr>
        <w:t>Please explain afterwards d</w:t>
      </w:r>
      <w:r>
        <w:rPr>
          <w:sz w:val="24"/>
          <w:szCs w:val="24"/>
          <w:lang w:val="en-US"/>
        </w:rPr>
        <w:t xml:space="preserve">idactical </w:t>
      </w:r>
      <w:r w:rsidR="002D26E2">
        <w:rPr>
          <w:sz w:val="24"/>
          <w:szCs w:val="24"/>
          <w:lang w:val="en-US"/>
        </w:rPr>
        <w:t>peculiarities</w:t>
      </w:r>
      <w:r>
        <w:rPr>
          <w:sz w:val="24"/>
          <w:szCs w:val="24"/>
          <w:lang w:val="en-US"/>
        </w:rPr>
        <w:t xml:space="preserve"> of questions 1) and 2) that you noticed when you worked on them. </w:t>
      </w:r>
      <w:r w:rsidR="00D76193" w:rsidRPr="000E62D5">
        <w:rPr>
          <w:sz w:val="24"/>
          <w:szCs w:val="24"/>
          <w:lang w:val="en-US"/>
        </w:rPr>
        <w:t xml:space="preserve">In doing this, focus on the following questions: </w:t>
      </w:r>
    </w:p>
    <w:p w14:paraId="2ED7134E" w14:textId="1B0148AD" w:rsidR="00D76193" w:rsidRDefault="007114B2" w:rsidP="00D76193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 w:rsidRPr="007114B2">
        <w:rPr>
          <w:sz w:val="24"/>
          <w:szCs w:val="24"/>
          <w:lang w:val="en-US"/>
        </w:rPr>
        <w:t>In what way do q</w:t>
      </w:r>
      <w:r>
        <w:rPr>
          <w:sz w:val="24"/>
          <w:szCs w:val="24"/>
          <w:lang w:val="en-US"/>
        </w:rPr>
        <w:t xml:space="preserve">uestions 1) and 2) </w:t>
      </w:r>
      <w:r w:rsidR="00FD1746">
        <w:rPr>
          <w:sz w:val="24"/>
          <w:szCs w:val="24"/>
          <w:lang w:val="en-US"/>
        </w:rPr>
        <w:t>go beyond</w:t>
      </w:r>
      <w:r>
        <w:rPr>
          <w:sz w:val="24"/>
          <w:szCs w:val="24"/>
          <w:lang w:val="en-US"/>
        </w:rPr>
        <w:t xml:space="preserve"> typical school mathematics? </w:t>
      </w:r>
    </w:p>
    <w:p w14:paraId="1B4DCDDF" w14:textId="316DCFED" w:rsidR="00A670A1" w:rsidRDefault="00047063" w:rsidP="00D76193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A670A1">
        <w:rPr>
          <w:sz w:val="24"/>
          <w:szCs w:val="24"/>
          <w:lang w:val="en-US"/>
        </w:rPr>
        <w:t xml:space="preserve">t what </w:t>
      </w:r>
      <w:r>
        <w:rPr>
          <w:sz w:val="24"/>
          <w:szCs w:val="24"/>
          <w:lang w:val="en-US"/>
        </w:rPr>
        <w:t>point could a</w:t>
      </w:r>
      <w:r w:rsidR="004E4E88">
        <w:rPr>
          <w:sz w:val="24"/>
          <w:szCs w:val="24"/>
          <w:lang w:val="en-US"/>
        </w:rPr>
        <w:t xml:space="preserve"> high-school</w:t>
      </w:r>
      <w:r>
        <w:rPr>
          <w:sz w:val="24"/>
          <w:szCs w:val="24"/>
          <w:lang w:val="en-US"/>
        </w:rPr>
        <w:t xml:space="preserve"> </w:t>
      </w:r>
      <w:r w:rsidR="004E4E88">
        <w:rPr>
          <w:sz w:val="24"/>
          <w:szCs w:val="24"/>
          <w:lang w:val="en-US"/>
        </w:rPr>
        <w:t>student</w:t>
      </w:r>
      <w:r>
        <w:rPr>
          <w:sz w:val="24"/>
          <w:szCs w:val="24"/>
          <w:lang w:val="en-US"/>
        </w:rPr>
        <w:t xml:space="preserve"> who works on these questions encounter unexpected difficulties or “unchartered terrain”? </w:t>
      </w:r>
    </w:p>
    <w:p w14:paraId="26ED894D" w14:textId="5CB4E85B" w:rsidR="00047063" w:rsidRPr="007114B2" w:rsidRDefault="009377A7" w:rsidP="00D76193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knowledge is necessary to overcome </w:t>
      </w:r>
      <w:r w:rsidR="009677F7">
        <w:rPr>
          <w:sz w:val="24"/>
          <w:szCs w:val="24"/>
          <w:lang w:val="en-US"/>
        </w:rPr>
        <w:t>eventual</w:t>
      </w:r>
      <w:r>
        <w:rPr>
          <w:sz w:val="24"/>
          <w:szCs w:val="24"/>
          <w:lang w:val="en-US"/>
        </w:rPr>
        <w:t xml:space="preserve"> difficulties? </w:t>
      </w:r>
    </w:p>
    <w:p w14:paraId="1DA52667" w14:textId="688756A5" w:rsidR="000812EC" w:rsidRPr="00C734C3" w:rsidRDefault="004E4E88" w:rsidP="001631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Finish by making a </w:t>
      </w:r>
      <w:r w:rsidR="00F63D39">
        <w:rPr>
          <w:sz w:val="24"/>
          <w:szCs w:val="24"/>
          <w:lang w:val="en-US"/>
        </w:rPr>
        <w:t>reasoned</w:t>
      </w:r>
      <w:r>
        <w:rPr>
          <w:sz w:val="24"/>
          <w:szCs w:val="24"/>
          <w:lang w:val="en-US"/>
        </w:rPr>
        <w:t xml:space="preserve"> suggestion on how a teacher could react to the </w:t>
      </w:r>
      <w:r w:rsidR="004E0462">
        <w:rPr>
          <w:sz w:val="24"/>
          <w:szCs w:val="24"/>
          <w:lang w:val="en-US"/>
        </w:rPr>
        <w:t xml:space="preserve">thoughts contained in the </w:t>
      </w:r>
      <w:r>
        <w:rPr>
          <w:sz w:val="24"/>
          <w:szCs w:val="24"/>
          <w:lang w:val="en-US"/>
        </w:rPr>
        <w:t>above interaction between two high-school students in class</w:t>
      </w:r>
      <w:r w:rsidR="004E0462">
        <w:rPr>
          <w:sz w:val="24"/>
          <w:szCs w:val="24"/>
          <w:lang w:val="en-US"/>
        </w:rPr>
        <w:t xml:space="preserve"> (i.e. </w:t>
      </w:r>
      <w:r w:rsidR="00E52CD6">
        <w:rPr>
          <w:sz w:val="24"/>
          <w:szCs w:val="24"/>
          <w:lang w:val="en-US"/>
        </w:rPr>
        <w:t xml:space="preserve">to </w:t>
      </w:r>
      <w:r w:rsidR="004E0462">
        <w:rPr>
          <w:sz w:val="24"/>
          <w:szCs w:val="24"/>
          <w:lang w:val="en-US"/>
        </w:rPr>
        <w:t>questions 1) and 2))</w:t>
      </w:r>
      <w:r>
        <w:rPr>
          <w:sz w:val="24"/>
          <w:szCs w:val="24"/>
          <w:lang w:val="en-US"/>
        </w:rPr>
        <w:t xml:space="preserve">? </w:t>
      </w:r>
      <w:r w:rsidR="00CD5DC1">
        <w:rPr>
          <w:sz w:val="24"/>
          <w:szCs w:val="24"/>
          <w:lang w:val="en-US"/>
        </w:rPr>
        <w:t xml:space="preserve">What topics could be revisited with the class in connection with / in response to the questions? </w:t>
      </w:r>
    </w:p>
    <w:sectPr w:rsidR="000812EC" w:rsidRPr="00C73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A0"/>
    <w:multiLevelType w:val="hybridMultilevel"/>
    <w:tmpl w:val="9364E232"/>
    <w:lvl w:ilvl="0" w:tplc="EFFA0D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1FF"/>
    <w:multiLevelType w:val="hybridMultilevel"/>
    <w:tmpl w:val="D160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CAA"/>
    <w:multiLevelType w:val="hybridMultilevel"/>
    <w:tmpl w:val="DA06C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A20"/>
    <w:multiLevelType w:val="hybridMultilevel"/>
    <w:tmpl w:val="92E4D144"/>
    <w:lvl w:ilvl="0" w:tplc="04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04C6532"/>
    <w:multiLevelType w:val="hybridMultilevel"/>
    <w:tmpl w:val="6ED0A168"/>
    <w:lvl w:ilvl="0" w:tplc="7E2A6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FC544A"/>
    <w:multiLevelType w:val="hybridMultilevel"/>
    <w:tmpl w:val="5B926E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196F"/>
    <w:multiLevelType w:val="hybridMultilevel"/>
    <w:tmpl w:val="F2B0FA7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34"/>
    <w:rsid w:val="00001B78"/>
    <w:rsid w:val="0001301E"/>
    <w:rsid w:val="00037235"/>
    <w:rsid w:val="00047063"/>
    <w:rsid w:val="000812EC"/>
    <w:rsid w:val="000931D1"/>
    <w:rsid w:val="00095812"/>
    <w:rsid w:val="000C751E"/>
    <w:rsid w:val="000E62D5"/>
    <w:rsid w:val="00116276"/>
    <w:rsid w:val="001178BC"/>
    <w:rsid w:val="001226B5"/>
    <w:rsid w:val="00122A44"/>
    <w:rsid w:val="00163136"/>
    <w:rsid w:val="00163433"/>
    <w:rsid w:val="00165C5C"/>
    <w:rsid w:val="001821A9"/>
    <w:rsid w:val="001B0705"/>
    <w:rsid w:val="001D4792"/>
    <w:rsid w:val="0020727A"/>
    <w:rsid w:val="002268ED"/>
    <w:rsid w:val="0024497B"/>
    <w:rsid w:val="00261387"/>
    <w:rsid w:val="002C1377"/>
    <w:rsid w:val="002D26E2"/>
    <w:rsid w:val="002F4AED"/>
    <w:rsid w:val="003105AD"/>
    <w:rsid w:val="003505B7"/>
    <w:rsid w:val="00397282"/>
    <w:rsid w:val="003B4F65"/>
    <w:rsid w:val="00403760"/>
    <w:rsid w:val="0041441F"/>
    <w:rsid w:val="0045048C"/>
    <w:rsid w:val="00456682"/>
    <w:rsid w:val="0046032D"/>
    <w:rsid w:val="00492FC3"/>
    <w:rsid w:val="004B6DF6"/>
    <w:rsid w:val="004E0462"/>
    <w:rsid w:val="004E4E88"/>
    <w:rsid w:val="004F0E52"/>
    <w:rsid w:val="005019E3"/>
    <w:rsid w:val="00572040"/>
    <w:rsid w:val="005F413D"/>
    <w:rsid w:val="006320AD"/>
    <w:rsid w:val="00695CA0"/>
    <w:rsid w:val="006D59C7"/>
    <w:rsid w:val="006E1CC4"/>
    <w:rsid w:val="006E20B1"/>
    <w:rsid w:val="006F3B72"/>
    <w:rsid w:val="006F5D5D"/>
    <w:rsid w:val="007114B2"/>
    <w:rsid w:val="00730925"/>
    <w:rsid w:val="00742593"/>
    <w:rsid w:val="007A1FCD"/>
    <w:rsid w:val="007B10D8"/>
    <w:rsid w:val="007F6A46"/>
    <w:rsid w:val="00810DA8"/>
    <w:rsid w:val="00814353"/>
    <w:rsid w:val="00833543"/>
    <w:rsid w:val="008346D5"/>
    <w:rsid w:val="008416A6"/>
    <w:rsid w:val="00852356"/>
    <w:rsid w:val="00857D14"/>
    <w:rsid w:val="00904CEE"/>
    <w:rsid w:val="009377A7"/>
    <w:rsid w:val="00945406"/>
    <w:rsid w:val="00946851"/>
    <w:rsid w:val="009535B2"/>
    <w:rsid w:val="00961840"/>
    <w:rsid w:val="009677F7"/>
    <w:rsid w:val="0097387D"/>
    <w:rsid w:val="009B3159"/>
    <w:rsid w:val="009B49EF"/>
    <w:rsid w:val="009B54FA"/>
    <w:rsid w:val="009E3894"/>
    <w:rsid w:val="00A34651"/>
    <w:rsid w:val="00A40DFF"/>
    <w:rsid w:val="00A420F6"/>
    <w:rsid w:val="00A65708"/>
    <w:rsid w:val="00A670A1"/>
    <w:rsid w:val="00A92349"/>
    <w:rsid w:val="00A950BF"/>
    <w:rsid w:val="00AB375B"/>
    <w:rsid w:val="00AE1264"/>
    <w:rsid w:val="00AE6034"/>
    <w:rsid w:val="00AF7F4D"/>
    <w:rsid w:val="00B24D02"/>
    <w:rsid w:val="00B51393"/>
    <w:rsid w:val="00B65A33"/>
    <w:rsid w:val="00B72889"/>
    <w:rsid w:val="00C15B9D"/>
    <w:rsid w:val="00C352B6"/>
    <w:rsid w:val="00C6053A"/>
    <w:rsid w:val="00C734C3"/>
    <w:rsid w:val="00CB549C"/>
    <w:rsid w:val="00CC6C11"/>
    <w:rsid w:val="00CD5DC1"/>
    <w:rsid w:val="00CE3C1A"/>
    <w:rsid w:val="00CE4920"/>
    <w:rsid w:val="00CF0E04"/>
    <w:rsid w:val="00CF78B8"/>
    <w:rsid w:val="00D64BAC"/>
    <w:rsid w:val="00D76193"/>
    <w:rsid w:val="00D96FA0"/>
    <w:rsid w:val="00DC0EB9"/>
    <w:rsid w:val="00DC1571"/>
    <w:rsid w:val="00DE2676"/>
    <w:rsid w:val="00E0299F"/>
    <w:rsid w:val="00E1055D"/>
    <w:rsid w:val="00E122E9"/>
    <w:rsid w:val="00E200F3"/>
    <w:rsid w:val="00E221ED"/>
    <w:rsid w:val="00E31A69"/>
    <w:rsid w:val="00E52CD6"/>
    <w:rsid w:val="00E72242"/>
    <w:rsid w:val="00E963AF"/>
    <w:rsid w:val="00EA4D5B"/>
    <w:rsid w:val="00ED1726"/>
    <w:rsid w:val="00EE262B"/>
    <w:rsid w:val="00F0122D"/>
    <w:rsid w:val="00F37AC6"/>
    <w:rsid w:val="00F55D82"/>
    <w:rsid w:val="00F63894"/>
    <w:rsid w:val="00F63D39"/>
    <w:rsid w:val="00F77C82"/>
    <w:rsid w:val="00F81708"/>
    <w:rsid w:val="00FD1746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58A"/>
  <w15:chartTrackingRefBased/>
  <w15:docId w15:val="{428E112C-71EB-43B6-8D88-E00C279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4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1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Khellaf</dc:creator>
  <cp:keywords/>
  <dc:description/>
  <cp:lastModifiedBy>Khellaf_IDMP</cp:lastModifiedBy>
  <cp:revision>52</cp:revision>
  <dcterms:created xsi:type="dcterms:W3CDTF">2020-08-04T14:55:00Z</dcterms:created>
  <dcterms:modified xsi:type="dcterms:W3CDTF">2021-10-29T10:44:00Z</dcterms:modified>
</cp:coreProperties>
</file>