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AC5F" w14:textId="77777777" w:rsidR="0020526A" w:rsidRPr="0020526A" w:rsidRDefault="0020526A" w:rsidP="0020526A">
      <w:pPr>
        <w:pStyle w:val="Titel"/>
      </w:pPr>
      <w:r w:rsidRPr="0020526A">
        <w:t>Introduction to Derivatives</w:t>
      </w:r>
    </w:p>
    <w:p w14:paraId="258781CB" w14:textId="77777777" w:rsidR="0020526A" w:rsidRPr="00590DFC" w:rsidRDefault="0020526A" w:rsidP="0020526A">
      <w:pPr>
        <w:pStyle w:val="Ondertitel"/>
        <w:rPr>
          <w:lang w:val="en-GB"/>
        </w:rPr>
      </w:pPr>
      <w:r>
        <w:rPr>
          <w:lang w:val="en-GB"/>
        </w:rPr>
        <w:t xml:space="preserve">Zuzana </w:t>
      </w:r>
      <w:proofErr w:type="spellStart"/>
      <w:r>
        <w:rPr>
          <w:lang w:val="en-GB"/>
        </w:rPr>
        <w:t>Pátíková</w:t>
      </w:r>
      <w:proofErr w:type="spellEnd"/>
      <w:r w:rsidRPr="00590DFC">
        <w:rPr>
          <w:lang w:val="en-GB"/>
        </w:rPr>
        <w:t xml:space="preserve">; </w:t>
      </w:r>
      <w:r>
        <w:rPr>
          <w:lang w:val="en-GB"/>
        </w:rPr>
        <w:t xml:space="preserve">Brno </w:t>
      </w:r>
      <w:r w:rsidRPr="0064064D">
        <w:rPr>
          <w:lang w:val="en-GB"/>
        </w:rPr>
        <w:t>University of Technology</w:t>
      </w:r>
    </w:p>
    <w:p w14:paraId="5A8B14F2" w14:textId="77777777" w:rsidR="0020526A" w:rsidRPr="00590DFC" w:rsidRDefault="0020526A" w:rsidP="0020526A">
      <w:pPr>
        <w:pStyle w:val="Kop1"/>
        <w:rPr>
          <w:lang w:val="en-GB"/>
        </w:rPr>
      </w:pPr>
      <w:r w:rsidRPr="00590DFC">
        <w:rPr>
          <w:lang w:val="en-GB"/>
        </w:rPr>
        <w:t>A. Information for lecturers</w:t>
      </w:r>
    </w:p>
    <w:p w14:paraId="24AF7DB4" w14:textId="77777777" w:rsidR="0020526A" w:rsidRPr="00590DFC" w:rsidRDefault="0020526A" w:rsidP="0020526A">
      <w:pPr>
        <w:pStyle w:val="Kop2"/>
        <w:spacing w:before="120" w:after="120"/>
        <w:rPr>
          <w:lang w:val="en-GB"/>
        </w:rPr>
      </w:pPr>
      <w:r w:rsidRPr="00590DFC">
        <w:rPr>
          <w:lang w:val="en-GB"/>
        </w:rPr>
        <w:t xml:space="preserve">Unit </w:t>
      </w:r>
      <w:r>
        <w:rPr>
          <w:lang w:val="en-GB"/>
        </w:rPr>
        <w:t>d</w:t>
      </w:r>
      <w:r w:rsidRPr="00590DFC">
        <w:rPr>
          <w:lang w:val="en-GB"/>
        </w:rPr>
        <w:t>escription</w:t>
      </w:r>
    </w:p>
    <w:p w14:paraId="6CE956E3" w14:textId="77777777" w:rsidR="00E70471" w:rsidRDefault="0020526A" w:rsidP="0020526A">
      <w:pPr>
        <w:rPr>
          <w:lang w:val="en-GB"/>
        </w:rPr>
      </w:pPr>
      <w:proofErr w:type="spellStart"/>
      <w:r w:rsidRPr="00E70471">
        <w:rPr>
          <w:rStyle w:val="Kop4Char"/>
        </w:rPr>
        <w:t>Description</w:t>
      </w:r>
      <w:proofErr w:type="spellEnd"/>
      <w:r w:rsidRPr="00E70471">
        <w:rPr>
          <w:rStyle w:val="Kop4Char"/>
        </w:rPr>
        <w:t>:</w:t>
      </w:r>
      <w:r w:rsidRPr="00E70471">
        <w:rPr>
          <w:sz w:val="22"/>
          <w:szCs w:val="22"/>
          <w:lang w:val="en-GB"/>
        </w:rPr>
        <w:t xml:space="preserve"> </w:t>
      </w:r>
      <w:r>
        <w:rPr>
          <w:lang w:val="en-GB"/>
        </w:rPr>
        <w:t xml:space="preserve">The main aim of the lesson is </w:t>
      </w:r>
      <w:r w:rsidRPr="00010639">
        <w:rPr>
          <w:lang w:val="en-GB"/>
        </w:rPr>
        <w:t xml:space="preserve">to introduce the concept of the </w:t>
      </w:r>
      <w:r>
        <w:rPr>
          <w:lang w:val="en-GB"/>
        </w:rPr>
        <w:t xml:space="preserve">derivative of a </w:t>
      </w:r>
      <w:r w:rsidRPr="001916A3">
        <w:rPr>
          <w:lang w:val="en-GB"/>
        </w:rPr>
        <w:t>real function of one real variable</w:t>
      </w:r>
      <w:r>
        <w:rPr>
          <w:lang w:val="en-GB"/>
        </w:rPr>
        <w:t xml:space="preserve"> at a point with an emphasis on understanding its geometrical interpretation. The warm-up activities contain recalling the notions of slope of a line and </w:t>
      </w:r>
      <w:r w:rsidRPr="00144B00">
        <w:rPr>
          <w:lang w:val="en-GB"/>
        </w:rPr>
        <w:t>a</w:t>
      </w:r>
      <w:r>
        <w:rPr>
          <w:lang w:val="en-GB"/>
        </w:rPr>
        <w:t xml:space="preserve"> tangent line (Task 1 and 2). Then definition of the derivative is presented in terms of a limit and </w:t>
      </w:r>
      <w:r>
        <w:t>interpreted geometrically</w:t>
      </w:r>
      <w:r>
        <w:rPr>
          <w:lang w:val="en-GB"/>
        </w:rPr>
        <w:t xml:space="preserve"> as a slope of a tangent line. In Task </w:t>
      </w:r>
      <w:r w:rsidRPr="001916A3">
        <w:rPr>
          <w:lang w:val="en-GB"/>
        </w:rPr>
        <w:t>3 students compare and combine characteristics of both approaches which helps</w:t>
      </w:r>
      <w:r>
        <w:rPr>
          <w:lang w:val="en-GB"/>
        </w:rPr>
        <w:t xml:space="preserve"> </w:t>
      </w:r>
      <w:r w:rsidRPr="00144B00">
        <w:rPr>
          <w:lang w:val="en-GB"/>
        </w:rPr>
        <w:t>them</w:t>
      </w:r>
      <w:r w:rsidRPr="001916A3">
        <w:rPr>
          <w:lang w:val="en-GB"/>
        </w:rPr>
        <w:t xml:space="preserve"> to strengthen their</w:t>
      </w:r>
      <w:r>
        <w:rPr>
          <w:lang w:val="en-GB"/>
        </w:rPr>
        <w:t xml:space="preserve"> perception of relationship between these two approaches. In Task 4 students discover the relationship between a sign of the derivative and monotonicity properties of the function. Working with worksheets where the Tasks are defined can be </w:t>
      </w:r>
      <w:r w:rsidRPr="001916A3">
        <w:rPr>
          <w:lang w:val="en-GB"/>
        </w:rPr>
        <w:t>individual/in pairs/in small groups.</w:t>
      </w:r>
      <w:r w:rsidR="00E70471">
        <w:rPr>
          <w:lang w:val="en-GB"/>
        </w:rPr>
        <w:br/>
      </w:r>
    </w:p>
    <w:p w14:paraId="7F4B139F" w14:textId="211CE77C" w:rsidR="0020526A" w:rsidRPr="00E70471" w:rsidRDefault="0020526A" w:rsidP="0020526A">
      <w:pPr>
        <w:rPr>
          <w:lang w:val="en-GB"/>
        </w:rPr>
      </w:pPr>
      <w:r w:rsidRPr="00771463">
        <w:rPr>
          <w:rStyle w:val="Kop4Char"/>
        </w:rPr>
        <w:t xml:space="preserve">Student </w:t>
      </w:r>
      <w:proofErr w:type="spellStart"/>
      <w:r w:rsidRPr="00771463">
        <w:rPr>
          <w:rStyle w:val="Kop4Char"/>
        </w:rPr>
        <w:t>and</w:t>
      </w:r>
      <w:proofErr w:type="spellEnd"/>
      <w:r w:rsidRPr="00771463">
        <w:rPr>
          <w:rStyle w:val="Kop4Char"/>
        </w:rPr>
        <w:t xml:space="preserve"> discipline level</w:t>
      </w:r>
      <w:r w:rsidRPr="00590DFC">
        <w:rPr>
          <w:rStyle w:val="Kop4Char"/>
          <w:lang w:val="en-GB"/>
        </w:rPr>
        <w:t>:</w:t>
      </w:r>
      <w:r w:rsidRPr="00590DFC">
        <w:rPr>
          <w:b/>
          <w:lang w:val="en-GB"/>
        </w:rPr>
        <w:t xml:space="preserve"> </w:t>
      </w:r>
      <w:r w:rsidRPr="00010639">
        <w:rPr>
          <w:lang w:val="en-GB"/>
        </w:rPr>
        <w:t xml:space="preserve">1st year </w:t>
      </w:r>
      <w:r>
        <w:rPr>
          <w:lang w:val="en-GB"/>
        </w:rPr>
        <w:t>bachelor</w:t>
      </w:r>
      <w:r w:rsidRPr="00010639">
        <w:rPr>
          <w:lang w:val="en-GB"/>
        </w:rPr>
        <w:t xml:space="preserve"> students </w:t>
      </w:r>
      <w:r>
        <w:rPr>
          <w:lang w:val="en-GB"/>
        </w:rPr>
        <w:t>of technical/</w:t>
      </w:r>
      <w:r w:rsidRPr="001916A3">
        <w:rPr>
          <w:lang w:val="en-GB"/>
        </w:rPr>
        <w:t>engineering st</w:t>
      </w:r>
      <w:r>
        <w:rPr>
          <w:lang w:val="en-GB"/>
        </w:rPr>
        <w:t>udy programs</w:t>
      </w:r>
    </w:p>
    <w:p w14:paraId="7E3CC826" w14:textId="4EB7304F" w:rsidR="0020526A" w:rsidRDefault="00E70471" w:rsidP="0020526A">
      <w:pPr>
        <w:jc w:val="both"/>
        <w:rPr>
          <w:lang w:val="en-GB"/>
        </w:rPr>
      </w:pPr>
      <w:r>
        <w:rPr>
          <w:rStyle w:val="Kop4Char"/>
        </w:rPr>
        <w:br/>
      </w:r>
      <w:r w:rsidR="0020526A" w:rsidRPr="00771463">
        <w:rPr>
          <w:rStyle w:val="Kop4Char"/>
        </w:rPr>
        <w:t xml:space="preserve">Prior </w:t>
      </w:r>
      <w:proofErr w:type="spellStart"/>
      <w:r w:rsidR="0020526A" w:rsidRPr="00771463">
        <w:rPr>
          <w:rStyle w:val="Kop4Char"/>
        </w:rPr>
        <w:t>knowledge</w:t>
      </w:r>
      <w:proofErr w:type="spellEnd"/>
      <w:r w:rsidR="0020526A" w:rsidRPr="00771463">
        <w:rPr>
          <w:rStyle w:val="Kop4Char"/>
        </w:rPr>
        <w:t>:</w:t>
      </w:r>
      <w:r w:rsidR="0020526A" w:rsidRPr="00590DFC">
        <w:rPr>
          <w:rStyle w:val="longtext1"/>
          <w:i/>
          <w:iCs/>
          <w:sz w:val="22"/>
          <w:szCs w:val="22"/>
          <w:shd w:val="clear" w:color="auto" w:fill="FFFFFF"/>
          <w:lang w:val="en-GB"/>
        </w:rPr>
        <w:t xml:space="preserve"> </w:t>
      </w:r>
      <w:r w:rsidR="0020526A" w:rsidRPr="00590DFC">
        <w:rPr>
          <w:lang w:val="en-GB"/>
        </w:rPr>
        <w:t xml:space="preserve">Expected student and lecturer knowledge and skills are </w:t>
      </w:r>
    </w:p>
    <w:p w14:paraId="7CD750B6" w14:textId="77777777" w:rsidR="0020526A" w:rsidRPr="00862BA0" w:rsidRDefault="0020526A" w:rsidP="0020526A">
      <w:pPr>
        <w:pStyle w:val="Lijstalinea"/>
        <w:numPr>
          <w:ilvl w:val="0"/>
          <w:numId w:val="2"/>
        </w:numPr>
        <w:jc w:val="both"/>
        <w:rPr>
          <w:rFonts w:asciiTheme="minorHAnsi" w:hAnsiTheme="minorHAnsi"/>
          <w:sz w:val="22"/>
          <w:szCs w:val="22"/>
          <w:lang w:val="en-GB"/>
        </w:rPr>
      </w:pPr>
      <w:r>
        <w:rPr>
          <w:rFonts w:asciiTheme="minorHAnsi" w:hAnsiTheme="minorHAnsi"/>
          <w:sz w:val="22"/>
          <w:szCs w:val="22"/>
          <w:lang w:val="en-GB"/>
        </w:rPr>
        <w:t xml:space="preserve">notion of a function, </w:t>
      </w:r>
      <w:r w:rsidRPr="001916A3">
        <w:rPr>
          <w:rFonts w:asciiTheme="minorHAnsi" w:hAnsiTheme="minorHAnsi"/>
          <w:sz w:val="22"/>
          <w:szCs w:val="22"/>
          <w:lang w:val="en-GB"/>
        </w:rPr>
        <w:t>value of a function at a point</w:t>
      </w:r>
      <w:r>
        <w:rPr>
          <w:rFonts w:asciiTheme="minorHAnsi" w:hAnsiTheme="minorHAnsi"/>
          <w:sz w:val="22"/>
          <w:szCs w:val="22"/>
          <w:lang w:val="en-GB"/>
        </w:rPr>
        <w:t xml:space="preserve"> and graph of a function</w:t>
      </w:r>
    </w:p>
    <w:p w14:paraId="6B406082" w14:textId="77777777" w:rsidR="0020526A" w:rsidRPr="00862BA0" w:rsidRDefault="0020526A" w:rsidP="0020526A">
      <w:pPr>
        <w:pStyle w:val="Lijstalinea"/>
        <w:numPr>
          <w:ilvl w:val="0"/>
          <w:numId w:val="2"/>
        </w:numPr>
        <w:jc w:val="both"/>
        <w:rPr>
          <w:rFonts w:asciiTheme="minorHAnsi" w:hAnsiTheme="minorHAnsi"/>
          <w:sz w:val="22"/>
          <w:szCs w:val="22"/>
          <w:lang w:val="en-GB"/>
        </w:rPr>
      </w:pPr>
      <w:r>
        <w:rPr>
          <w:rFonts w:asciiTheme="minorHAnsi" w:hAnsiTheme="minorHAnsi"/>
          <w:sz w:val="22"/>
          <w:szCs w:val="22"/>
          <w:lang w:val="en-GB"/>
        </w:rPr>
        <w:t>slope of a line</w:t>
      </w:r>
    </w:p>
    <w:p w14:paraId="1FC347F3" w14:textId="77777777" w:rsidR="0020526A" w:rsidRPr="001916A3" w:rsidRDefault="0020526A" w:rsidP="0020526A">
      <w:pPr>
        <w:pStyle w:val="Lijstalinea"/>
        <w:numPr>
          <w:ilvl w:val="0"/>
          <w:numId w:val="2"/>
        </w:numPr>
        <w:jc w:val="both"/>
        <w:rPr>
          <w:rFonts w:asciiTheme="minorHAnsi" w:hAnsiTheme="minorHAnsi"/>
          <w:sz w:val="22"/>
          <w:szCs w:val="22"/>
          <w:lang w:val="en-GB"/>
        </w:rPr>
      </w:pPr>
      <w:r>
        <w:rPr>
          <w:rFonts w:asciiTheme="minorHAnsi" w:hAnsiTheme="minorHAnsi"/>
          <w:sz w:val="22"/>
          <w:szCs w:val="22"/>
          <w:lang w:val="en-GB"/>
        </w:rPr>
        <w:t xml:space="preserve">linear function and </w:t>
      </w:r>
      <w:r w:rsidRPr="001916A3">
        <w:rPr>
          <w:rFonts w:asciiTheme="minorHAnsi" w:hAnsiTheme="minorHAnsi"/>
          <w:sz w:val="22"/>
          <w:szCs w:val="22"/>
          <w:lang w:val="en-GB"/>
        </w:rPr>
        <w:t>a graph of linear function</w:t>
      </w:r>
    </w:p>
    <w:p w14:paraId="21ABFE56" w14:textId="77777777" w:rsidR="0020526A" w:rsidRDefault="0020526A" w:rsidP="0020526A">
      <w:pPr>
        <w:pStyle w:val="Lijstalinea"/>
        <w:numPr>
          <w:ilvl w:val="0"/>
          <w:numId w:val="2"/>
        </w:numPr>
        <w:jc w:val="both"/>
        <w:rPr>
          <w:rFonts w:asciiTheme="minorHAnsi" w:hAnsiTheme="minorHAnsi"/>
          <w:sz w:val="22"/>
          <w:szCs w:val="22"/>
          <w:lang w:val="en-GB"/>
        </w:rPr>
      </w:pPr>
      <w:r>
        <w:rPr>
          <w:rFonts w:asciiTheme="minorHAnsi" w:hAnsiTheme="minorHAnsi"/>
          <w:sz w:val="22"/>
          <w:szCs w:val="22"/>
          <w:lang w:val="en-GB"/>
        </w:rPr>
        <w:t>tangent line</w:t>
      </w:r>
    </w:p>
    <w:p w14:paraId="5E48E08A" w14:textId="77777777" w:rsidR="0020526A" w:rsidRPr="001916A3" w:rsidRDefault="0020526A" w:rsidP="0020526A">
      <w:pPr>
        <w:pStyle w:val="Lijstalinea"/>
        <w:numPr>
          <w:ilvl w:val="0"/>
          <w:numId w:val="2"/>
        </w:numPr>
        <w:jc w:val="both"/>
        <w:rPr>
          <w:rFonts w:asciiTheme="minorHAnsi" w:hAnsiTheme="minorHAnsi"/>
          <w:sz w:val="22"/>
          <w:szCs w:val="22"/>
          <w:lang w:val="en-GB"/>
        </w:rPr>
      </w:pPr>
      <w:r w:rsidRPr="001916A3">
        <w:rPr>
          <w:rFonts w:asciiTheme="minorHAnsi" w:hAnsiTheme="minorHAnsi"/>
          <w:sz w:val="22"/>
          <w:szCs w:val="22"/>
          <w:lang w:val="en-GB"/>
        </w:rPr>
        <w:t>calculation of limits</w:t>
      </w:r>
    </w:p>
    <w:p w14:paraId="2CDAE9EC" w14:textId="77777777" w:rsidR="0020526A" w:rsidRPr="006C3FEA" w:rsidRDefault="0020526A" w:rsidP="0020526A">
      <w:pPr>
        <w:pStyle w:val="Lijstalinea"/>
        <w:jc w:val="both"/>
        <w:rPr>
          <w:lang w:val="en-GB"/>
        </w:rPr>
      </w:pPr>
    </w:p>
    <w:p w14:paraId="654CC9C4" w14:textId="77777777" w:rsidR="0020526A" w:rsidRDefault="0020526A" w:rsidP="0020526A">
      <w:pPr>
        <w:jc w:val="both"/>
        <w:rPr>
          <w:rStyle w:val="longtext1"/>
          <w:i/>
          <w:sz w:val="22"/>
          <w:szCs w:val="22"/>
          <w:shd w:val="clear" w:color="auto" w:fill="FFFFFF"/>
          <w:lang w:val="en-GB"/>
        </w:rPr>
      </w:pPr>
      <w:r w:rsidRPr="00590DFC">
        <w:rPr>
          <w:rStyle w:val="Kop4Char"/>
          <w:lang w:val="en-GB"/>
        </w:rPr>
        <w:t>Estimated duration:</w:t>
      </w:r>
      <w:r w:rsidRPr="00590DFC">
        <w:rPr>
          <w:rStyle w:val="longtext1"/>
          <w:i/>
          <w:sz w:val="22"/>
          <w:szCs w:val="22"/>
          <w:shd w:val="clear" w:color="auto" w:fill="FFFFFF"/>
          <w:lang w:val="en-GB"/>
        </w:rPr>
        <w:t xml:space="preserve"> </w:t>
      </w:r>
      <w:r>
        <w:rPr>
          <w:rStyle w:val="longtext1"/>
          <w:i/>
          <w:sz w:val="22"/>
          <w:szCs w:val="22"/>
          <w:shd w:val="clear" w:color="auto" w:fill="FFFFFF"/>
          <w:lang w:val="en-GB"/>
        </w:rPr>
        <w:t>100 min</w:t>
      </w:r>
    </w:p>
    <w:p w14:paraId="7B278CA9" w14:textId="77777777" w:rsidR="00E70471" w:rsidRDefault="00E70471" w:rsidP="0020526A">
      <w:pPr>
        <w:rPr>
          <w:rStyle w:val="Kop4Char"/>
        </w:rPr>
      </w:pPr>
    </w:p>
    <w:p w14:paraId="014F0C62" w14:textId="69763773" w:rsidR="00E70471" w:rsidRPr="000F52A0" w:rsidRDefault="0020526A" w:rsidP="000F52A0">
      <w:proofErr w:type="spellStart"/>
      <w:r w:rsidRPr="00771463">
        <w:rPr>
          <w:rStyle w:val="Kop4Char"/>
        </w:rPr>
        <w:t>Facilities</w:t>
      </w:r>
      <w:proofErr w:type="spellEnd"/>
      <w:r w:rsidRPr="00771463">
        <w:rPr>
          <w:rStyle w:val="Kop4Char"/>
        </w:rPr>
        <w:t>:</w:t>
      </w:r>
      <w:r w:rsidRPr="00771463">
        <w:t xml:space="preserve">  </w:t>
      </w:r>
      <w:r>
        <w:t>worksheets</w:t>
      </w:r>
      <w:r w:rsidR="000F52A0">
        <w:br/>
      </w:r>
    </w:p>
    <w:p w14:paraId="6FA970BC" w14:textId="374C330B" w:rsidR="0020526A" w:rsidRPr="00590DFC" w:rsidRDefault="0020526A" w:rsidP="0020526A">
      <w:pPr>
        <w:pStyle w:val="Kop2"/>
        <w:spacing w:before="120" w:after="120"/>
        <w:rPr>
          <w:lang w:val="en-GB"/>
        </w:rPr>
      </w:pPr>
      <w:r w:rsidRPr="00590DFC">
        <w:rPr>
          <w:lang w:val="en-GB"/>
        </w:rPr>
        <w:t xml:space="preserve">Learning </w:t>
      </w:r>
      <w:r>
        <w:rPr>
          <w:lang w:val="en-GB"/>
        </w:rPr>
        <w:t>o</w:t>
      </w:r>
      <w:r w:rsidRPr="00590DFC">
        <w:rPr>
          <w:lang w:val="en-GB"/>
        </w:rPr>
        <w:t>bjectives</w:t>
      </w:r>
    </w:p>
    <w:p w14:paraId="5256BF93" w14:textId="77777777" w:rsidR="0020526A" w:rsidRPr="00590DFC" w:rsidRDefault="0020526A" w:rsidP="0020526A">
      <w:pPr>
        <w:rPr>
          <w:rFonts w:asciiTheme="majorHAnsi" w:hAnsiTheme="majorHAnsi" w:cstheme="majorBidi"/>
          <w:sz w:val="26"/>
          <w:szCs w:val="26"/>
          <w:lang w:val="en-GB"/>
        </w:rPr>
      </w:pPr>
      <w:r w:rsidRPr="00590DFC">
        <w:rPr>
          <w:lang w:val="en-GB"/>
        </w:rPr>
        <w:t>At completion of the unit, students will be able to</w:t>
      </w:r>
    </w:p>
    <w:p w14:paraId="65005E2A" w14:textId="77777777" w:rsidR="0020526A" w:rsidRPr="00590DFC" w:rsidRDefault="0020526A" w:rsidP="0020526A">
      <w:pPr>
        <w:pStyle w:val="Normaalweb"/>
        <w:numPr>
          <w:ilvl w:val="0"/>
          <w:numId w:val="1"/>
        </w:numPr>
        <w:spacing w:before="0" w:beforeAutospacing="0" w:after="0" w:afterAutospacing="0"/>
        <w:ind w:left="714" w:hanging="357"/>
        <w:jc w:val="both"/>
        <w:rPr>
          <w:rFonts w:asciiTheme="minorHAnsi" w:hAnsiTheme="minorHAnsi" w:cstheme="minorHAnsi"/>
          <w:sz w:val="22"/>
          <w:szCs w:val="22"/>
        </w:rPr>
      </w:pPr>
      <w:r w:rsidRPr="00590DFC">
        <w:rPr>
          <w:rFonts w:asciiTheme="minorHAnsi" w:hAnsiTheme="minorHAnsi" w:cstheme="minorHAnsi"/>
          <w:sz w:val="22"/>
          <w:szCs w:val="22"/>
        </w:rPr>
        <w:t xml:space="preserve">talk about and work with the concept of </w:t>
      </w:r>
      <w:r>
        <w:rPr>
          <w:rFonts w:asciiTheme="minorHAnsi" w:hAnsiTheme="minorHAnsi" w:cstheme="minorHAnsi"/>
          <w:sz w:val="22"/>
          <w:szCs w:val="22"/>
        </w:rPr>
        <w:t>the derivative of a function at a point</w:t>
      </w:r>
    </w:p>
    <w:p w14:paraId="5A296372" w14:textId="77777777" w:rsidR="0020526A" w:rsidRDefault="0020526A" w:rsidP="0020526A">
      <w:pPr>
        <w:pStyle w:val="Normaalweb"/>
        <w:numPr>
          <w:ilvl w:val="0"/>
          <w:numId w:val="1"/>
        </w:numPr>
        <w:jc w:val="both"/>
        <w:rPr>
          <w:rFonts w:asciiTheme="minorHAnsi" w:hAnsiTheme="minorHAnsi" w:cstheme="minorHAnsi"/>
          <w:sz w:val="22"/>
          <w:szCs w:val="22"/>
        </w:rPr>
      </w:pPr>
      <w:r w:rsidRPr="00590DFC">
        <w:rPr>
          <w:rFonts w:asciiTheme="minorHAnsi" w:hAnsiTheme="minorHAnsi" w:cstheme="minorHAnsi"/>
          <w:sz w:val="22"/>
          <w:szCs w:val="22"/>
        </w:rPr>
        <w:t xml:space="preserve">understand why one would be interested in </w:t>
      </w:r>
      <w:r>
        <w:rPr>
          <w:rFonts w:asciiTheme="minorHAnsi" w:hAnsiTheme="minorHAnsi" w:cstheme="minorHAnsi"/>
          <w:sz w:val="22"/>
          <w:szCs w:val="22"/>
        </w:rPr>
        <w:t>the</w:t>
      </w:r>
      <w:r w:rsidRPr="00590DFC">
        <w:rPr>
          <w:rFonts w:asciiTheme="minorHAnsi" w:hAnsiTheme="minorHAnsi" w:cstheme="minorHAnsi"/>
          <w:sz w:val="22"/>
          <w:szCs w:val="22"/>
        </w:rPr>
        <w:t xml:space="preserve"> </w:t>
      </w:r>
      <w:r>
        <w:rPr>
          <w:rFonts w:asciiTheme="minorHAnsi" w:hAnsiTheme="minorHAnsi" w:cstheme="minorHAnsi"/>
          <w:sz w:val="22"/>
          <w:szCs w:val="22"/>
        </w:rPr>
        <w:t>derivative of a function at a point</w:t>
      </w:r>
      <w:r w:rsidRPr="00AE5702">
        <w:rPr>
          <w:rFonts w:asciiTheme="minorHAnsi" w:hAnsiTheme="minorHAnsi" w:cstheme="minorHAnsi"/>
          <w:sz w:val="22"/>
          <w:szCs w:val="22"/>
        </w:rPr>
        <w:t xml:space="preserve"> </w:t>
      </w:r>
      <w:r>
        <w:rPr>
          <w:rFonts w:asciiTheme="minorHAnsi" w:hAnsiTheme="minorHAnsi" w:cstheme="minorHAnsi"/>
          <w:sz w:val="22"/>
          <w:szCs w:val="22"/>
        </w:rPr>
        <w:t xml:space="preserve">and that it is </w:t>
      </w:r>
      <w:proofErr w:type="spellStart"/>
      <w:r w:rsidRPr="00416566">
        <w:rPr>
          <w:rFonts w:asciiTheme="minorHAnsi" w:hAnsiTheme="minorHAnsi" w:cstheme="minorHAnsi"/>
          <w:sz w:val="22"/>
          <w:szCs w:val="22"/>
          <w:lang w:val="nl-NL"/>
        </w:rPr>
        <w:t>an</w:t>
      </w:r>
      <w:proofErr w:type="spellEnd"/>
      <w:r w:rsidRPr="00416566">
        <w:rPr>
          <w:rFonts w:asciiTheme="minorHAnsi" w:hAnsiTheme="minorHAnsi" w:cstheme="minorHAnsi"/>
          <w:sz w:val="22"/>
          <w:szCs w:val="22"/>
          <w:lang w:val="nl-NL"/>
        </w:rPr>
        <w:t xml:space="preserve"> </w:t>
      </w:r>
      <w:proofErr w:type="spellStart"/>
      <w:r w:rsidRPr="00416566">
        <w:rPr>
          <w:rFonts w:asciiTheme="minorHAnsi" w:hAnsiTheme="minorHAnsi" w:cstheme="minorHAnsi"/>
          <w:sz w:val="22"/>
          <w:szCs w:val="22"/>
          <w:lang w:val="nl-NL"/>
        </w:rPr>
        <w:t>effective</w:t>
      </w:r>
      <w:proofErr w:type="spellEnd"/>
      <w:r w:rsidRPr="00416566">
        <w:rPr>
          <w:rFonts w:asciiTheme="minorHAnsi" w:hAnsiTheme="minorHAnsi" w:cstheme="minorHAnsi"/>
          <w:sz w:val="22"/>
          <w:szCs w:val="22"/>
          <w:lang w:val="nl-NL"/>
        </w:rPr>
        <w:t xml:space="preserve"> tool </w:t>
      </w:r>
      <w:proofErr w:type="spellStart"/>
      <w:r w:rsidRPr="00416566">
        <w:rPr>
          <w:rFonts w:asciiTheme="minorHAnsi" w:hAnsiTheme="minorHAnsi" w:cstheme="minorHAnsi"/>
          <w:sz w:val="22"/>
          <w:szCs w:val="22"/>
          <w:lang w:val="nl-NL"/>
        </w:rPr>
        <w:t>for</w:t>
      </w:r>
      <w:proofErr w:type="spellEnd"/>
      <w:r>
        <w:rPr>
          <w:rFonts w:asciiTheme="minorHAnsi" w:hAnsiTheme="minorHAnsi" w:cstheme="minorHAnsi"/>
          <w:sz w:val="22"/>
          <w:szCs w:val="22"/>
        </w:rPr>
        <w:t xml:space="preserve"> finding the slope of the tangent line</w:t>
      </w:r>
    </w:p>
    <w:p w14:paraId="00D905BA" w14:textId="77777777" w:rsidR="0020526A" w:rsidRDefault="0020526A" w:rsidP="0020526A">
      <w:pPr>
        <w:pStyle w:val="Normaalweb"/>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understand how the </w:t>
      </w:r>
      <w:r w:rsidRPr="001916A3">
        <w:rPr>
          <w:rFonts w:asciiTheme="minorHAnsi" w:hAnsiTheme="minorHAnsi" w:cstheme="minorHAnsi"/>
          <w:sz w:val="22"/>
          <w:szCs w:val="22"/>
        </w:rPr>
        <w:t>sign and value</w:t>
      </w:r>
      <w:r>
        <w:rPr>
          <w:rFonts w:asciiTheme="minorHAnsi" w:hAnsiTheme="minorHAnsi" w:cstheme="minorHAnsi"/>
          <w:sz w:val="22"/>
          <w:szCs w:val="22"/>
        </w:rPr>
        <w:t xml:space="preserve"> of the derivative is related to </w:t>
      </w:r>
      <w:proofErr w:type="spellStart"/>
      <w:r w:rsidRPr="00416566">
        <w:rPr>
          <w:rFonts w:asciiTheme="minorHAnsi" w:hAnsiTheme="minorHAnsi" w:cstheme="minorHAnsi"/>
          <w:sz w:val="22"/>
          <w:szCs w:val="22"/>
          <w:lang w:val="nl-NL"/>
        </w:rPr>
        <w:t>monotonicity</w:t>
      </w:r>
      <w:proofErr w:type="spellEnd"/>
      <w:r w:rsidRPr="00416566">
        <w:rPr>
          <w:rFonts w:asciiTheme="minorHAnsi" w:hAnsiTheme="minorHAnsi" w:cstheme="minorHAnsi"/>
          <w:sz w:val="22"/>
          <w:szCs w:val="22"/>
          <w:lang w:val="nl-NL"/>
        </w:rPr>
        <w:t xml:space="preserve"> </w:t>
      </w:r>
      <w:proofErr w:type="spellStart"/>
      <w:r w:rsidRPr="00416566">
        <w:rPr>
          <w:rFonts w:asciiTheme="minorHAnsi" w:hAnsiTheme="minorHAnsi" w:cstheme="minorHAnsi"/>
          <w:sz w:val="22"/>
          <w:szCs w:val="22"/>
          <w:lang w:val="nl-NL"/>
        </w:rPr>
        <w:t>properties</w:t>
      </w:r>
      <w:proofErr w:type="spellEnd"/>
      <w:r>
        <w:rPr>
          <w:rFonts w:asciiTheme="minorHAnsi" w:hAnsiTheme="minorHAnsi" w:cstheme="minorHAnsi"/>
          <w:sz w:val="22"/>
          <w:szCs w:val="22"/>
        </w:rPr>
        <w:t xml:space="preserve"> of the function</w:t>
      </w:r>
    </w:p>
    <w:p w14:paraId="20BD66F8" w14:textId="77777777" w:rsidR="0020526A" w:rsidRPr="00AE5702" w:rsidRDefault="0020526A" w:rsidP="0020526A">
      <w:pPr>
        <w:pStyle w:val="Normaalweb"/>
        <w:numPr>
          <w:ilvl w:val="0"/>
          <w:numId w:val="1"/>
        </w:numPr>
        <w:jc w:val="both"/>
        <w:rPr>
          <w:rFonts w:asciiTheme="minorHAnsi" w:hAnsiTheme="minorHAnsi" w:cstheme="minorHAnsi"/>
          <w:sz w:val="22"/>
          <w:szCs w:val="22"/>
        </w:rPr>
      </w:pPr>
      <w:r>
        <w:rPr>
          <w:rFonts w:asciiTheme="minorHAnsi" w:hAnsiTheme="minorHAnsi" w:cstheme="minorHAnsi"/>
          <w:sz w:val="22"/>
          <w:szCs w:val="22"/>
        </w:rPr>
        <w:t>understand definition of the derivative in terms of limits</w:t>
      </w:r>
    </w:p>
    <w:p w14:paraId="1D240CFE" w14:textId="77777777" w:rsidR="0020526A" w:rsidRPr="00590DFC" w:rsidRDefault="0020526A" w:rsidP="0020526A">
      <w:pPr>
        <w:pStyle w:val="Normaalweb"/>
        <w:numPr>
          <w:ilvl w:val="0"/>
          <w:numId w:val="1"/>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compute derivatives of simple functions </w:t>
      </w:r>
      <w:r w:rsidRPr="001916A3">
        <w:rPr>
          <w:rFonts w:asciiTheme="minorHAnsi" w:hAnsiTheme="minorHAnsi" w:cstheme="minorHAnsi"/>
          <w:sz w:val="22"/>
          <w:szCs w:val="22"/>
        </w:rPr>
        <w:t>numerically</w:t>
      </w:r>
      <w:r>
        <w:rPr>
          <w:rFonts w:asciiTheme="minorHAnsi" w:hAnsiTheme="minorHAnsi" w:cstheme="minorHAnsi"/>
          <w:sz w:val="22"/>
          <w:szCs w:val="22"/>
        </w:rPr>
        <w:t xml:space="preserve"> using the limit process</w:t>
      </w:r>
    </w:p>
    <w:p w14:paraId="0B132389" w14:textId="77777777" w:rsidR="0020526A" w:rsidRPr="001916A3" w:rsidRDefault="0020526A" w:rsidP="0020526A">
      <w:pPr>
        <w:pStyle w:val="Normaalweb"/>
        <w:numPr>
          <w:ilvl w:val="0"/>
          <w:numId w:val="1"/>
        </w:numPr>
        <w:jc w:val="both"/>
        <w:rPr>
          <w:rFonts w:asciiTheme="minorHAnsi" w:hAnsiTheme="minorHAnsi" w:cstheme="minorHAnsi"/>
          <w:sz w:val="22"/>
          <w:szCs w:val="22"/>
        </w:rPr>
      </w:pPr>
      <w:r w:rsidRPr="001916A3">
        <w:rPr>
          <w:rFonts w:asciiTheme="minorHAnsi" w:hAnsiTheme="minorHAnsi" w:cstheme="minorHAnsi"/>
          <w:sz w:val="22"/>
          <w:szCs w:val="22"/>
        </w:rPr>
        <w:t xml:space="preserve">decide critically about what comes as </w:t>
      </w:r>
      <w:r w:rsidRPr="00C54ED5">
        <w:rPr>
          <w:rFonts w:asciiTheme="minorHAnsi" w:hAnsiTheme="minorHAnsi" w:cstheme="minorHAnsi"/>
          <w:sz w:val="22"/>
          <w:szCs w:val="22"/>
        </w:rPr>
        <w:t xml:space="preserve">an outcome </w:t>
      </w:r>
      <w:r w:rsidRPr="001916A3">
        <w:rPr>
          <w:rFonts w:asciiTheme="minorHAnsi" w:hAnsiTheme="minorHAnsi" w:cstheme="minorHAnsi"/>
          <w:sz w:val="22"/>
          <w:szCs w:val="22"/>
        </w:rPr>
        <w:t>of differentiation</w:t>
      </w:r>
    </w:p>
    <w:p w14:paraId="784703E3" w14:textId="77777777" w:rsidR="0020526A" w:rsidRPr="001916A3" w:rsidRDefault="0020526A" w:rsidP="0020526A">
      <w:pPr>
        <w:pStyle w:val="Normaalweb"/>
        <w:numPr>
          <w:ilvl w:val="0"/>
          <w:numId w:val="1"/>
        </w:numPr>
        <w:jc w:val="both"/>
        <w:rPr>
          <w:rFonts w:asciiTheme="minorHAnsi" w:hAnsiTheme="minorHAnsi" w:cstheme="minorHAnsi"/>
          <w:sz w:val="22"/>
          <w:szCs w:val="22"/>
        </w:rPr>
      </w:pPr>
      <w:r w:rsidRPr="001916A3">
        <w:rPr>
          <w:rFonts w:asciiTheme="minorHAnsi" w:hAnsiTheme="minorHAnsi" w:cstheme="minorHAnsi"/>
          <w:sz w:val="22"/>
          <w:szCs w:val="22"/>
        </w:rPr>
        <w:t xml:space="preserve">explore and formulate ideas about </w:t>
      </w:r>
      <w:proofErr w:type="spellStart"/>
      <w:r w:rsidRPr="00C54ED5">
        <w:rPr>
          <w:rFonts w:asciiTheme="minorHAnsi" w:hAnsiTheme="minorHAnsi" w:cstheme="minorHAnsi"/>
          <w:sz w:val="22"/>
          <w:szCs w:val="22"/>
          <w:lang w:val="nl-NL"/>
        </w:rPr>
        <w:t>slope</w:t>
      </w:r>
      <w:proofErr w:type="spellEnd"/>
      <w:r w:rsidRPr="00C54ED5">
        <w:rPr>
          <w:rFonts w:asciiTheme="minorHAnsi" w:hAnsiTheme="minorHAnsi" w:cstheme="minorHAnsi"/>
          <w:sz w:val="22"/>
          <w:szCs w:val="22"/>
          <w:lang w:val="nl-NL"/>
        </w:rPr>
        <w:t xml:space="preserve"> of a line</w:t>
      </w:r>
      <w:r w:rsidRPr="001916A3">
        <w:rPr>
          <w:rFonts w:asciiTheme="minorHAnsi" w:hAnsiTheme="minorHAnsi" w:cstheme="minorHAnsi"/>
          <w:sz w:val="22"/>
          <w:szCs w:val="22"/>
        </w:rPr>
        <w:t xml:space="preserve"> and derivative of a function at a point in collaboration with peers, verify and present findings to others</w:t>
      </w:r>
    </w:p>
    <w:p w14:paraId="576D1E1A" w14:textId="77777777" w:rsidR="0020526A" w:rsidRPr="00E70471" w:rsidRDefault="0020526A" w:rsidP="00E70471">
      <w:pPr>
        <w:pStyle w:val="Kop2"/>
        <w:rPr>
          <w:rStyle w:val="longtext1"/>
          <w:sz w:val="26"/>
          <w:szCs w:val="26"/>
        </w:rPr>
      </w:pPr>
      <w:r w:rsidRPr="00E70471">
        <w:rPr>
          <w:rStyle w:val="longtext1"/>
          <w:sz w:val="26"/>
          <w:szCs w:val="26"/>
        </w:rPr>
        <w:t>IBME character</w:t>
      </w:r>
    </w:p>
    <w:p w14:paraId="1028ACA1" w14:textId="77777777" w:rsidR="0020526A" w:rsidRDefault="0020526A" w:rsidP="0020526A">
      <w:pPr>
        <w:pStyle w:val="Norma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The teaching unit contains elements of guided and structured inquiry. Activities follow each other in order to build </w:t>
      </w:r>
      <w:r w:rsidRPr="00C54ED5">
        <w:rPr>
          <w:rFonts w:asciiTheme="minorHAnsi" w:hAnsiTheme="minorHAnsi" w:cstheme="minorHAnsi"/>
          <w:sz w:val="22"/>
          <w:szCs w:val="22"/>
        </w:rPr>
        <w:t>up</w:t>
      </w:r>
      <w:r>
        <w:rPr>
          <w:rFonts w:asciiTheme="minorHAnsi" w:hAnsiTheme="minorHAnsi" w:cstheme="minorHAnsi"/>
          <w:sz w:val="22"/>
          <w:szCs w:val="22"/>
        </w:rPr>
        <w:t xml:space="preserve"> the concept of the derivative of a function at a point and main ideas behind this </w:t>
      </w:r>
      <w:r>
        <w:rPr>
          <w:rFonts w:asciiTheme="minorHAnsi" w:hAnsiTheme="minorHAnsi" w:cstheme="minorHAnsi"/>
          <w:sz w:val="22"/>
          <w:szCs w:val="22"/>
        </w:rPr>
        <w:lastRenderedPageBreak/>
        <w:t xml:space="preserve">notion </w:t>
      </w:r>
      <w:r w:rsidRPr="001916A3">
        <w:rPr>
          <w:rFonts w:asciiTheme="minorHAnsi" w:hAnsiTheme="minorHAnsi" w:cstheme="minorHAnsi"/>
          <w:sz w:val="22"/>
          <w:szCs w:val="22"/>
        </w:rPr>
        <w:t xml:space="preserve">properly. All four tasks are based on work with worksheets </w:t>
      </w:r>
      <w:proofErr w:type="spellStart"/>
      <w:r w:rsidRPr="00C54ED5">
        <w:rPr>
          <w:rFonts w:asciiTheme="minorHAnsi" w:hAnsiTheme="minorHAnsi" w:cstheme="minorHAnsi"/>
          <w:sz w:val="22"/>
          <w:szCs w:val="22"/>
          <w:lang w:val="nl-NL"/>
        </w:rPr>
        <w:t>containing</w:t>
      </w:r>
      <w:proofErr w:type="spellEnd"/>
      <w:r w:rsidRPr="001916A3">
        <w:rPr>
          <w:rFonts w:asciiTheme="minorHAnsi" w:hAnsiTheme="minorHAnsi" w:cstheme="minorHAnsi"/>
          <w:sz w:val="22"/>
          <w:szCs w:val="22"/>
        </w:rPr>
        <w:t xml:space="preserve"> graphs of linear and/or various</w:t>
      </w:r>
      <w:r>
        <w:rPr>
          <w:rFonts w:asciiTheme="minorHAnsi" w:hAnsiTheme="minorHAnsi" w:cstheme="minorHAnsi"/>
          <w:sz w:val="22"/>
          <w:szCs w:val="22"/>
        </w:rPr>
        <w:t xml:space="preserve"> other functions.</w:t>
      </w:r>
    </w:p>
    <w:p w14:paraId="03736685" w14:textId="77777777" w:rsidR="0020526A" w:rsidRPr="00590DFC" w:rsidRDefault="0020526A" w:rsidP="0020526A">
      <w:pPr>
        <w:pStyle w:val="Kop2"/>
        <w:spacing w:before="240" w:after="120"/>
        <w:rPr>
          <w:lang w:val="en-GB"/>
        </w:rPr>
      </w:pPr>
      <w:r w:rsidRPr="00590DFC">
        <w:rPr>
          <w:lang w:val="en-GB"/>
        </w:rPr>
        <w:t xml:space="preserve">Mathematical </w:t>
      </w:r>
      <w:r>
        <w:rPr>
          <w:lang w:val="en-GB"/>
        </w:rPr>
        <w:t>c</w:t>
      </w:r>
      <w:r w:rsidRPr="00590DFC">
        <w:rPr>
          <w:lang w:val="en-GB"/>
        </w:rPr>
        <w:t>ontent</w:t>
      </w:r>
    </w:p>
    <w:p w14:paraId="7D30C179" w14:textId="77777777" w:rsidR="0020526A" w:rsidRPr="00862BA0" w:rsidRDefault="0020526A" w:rsidP="0020526A">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slope of a line</w:t>
      </w:r>
    </w:p>
    <w:p w14:paraId="527B31E5" w14:textId="77777777" w:rsidR="0020526A" w:rsidRPr="00862BA0" w:rsidRDefault="0020526A" w:rsidP="0020526A">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tangent line</w:t>
      </w:r>
    </w:p>
    <w:p w14:paraId="5B36109B" w14:textId="77777777" w:rsidR="0020526A" w:rsidRPr="00862BA0" w:rsidRDefault="0020526A" w:rsidP="0020526A">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derivative of a function at a point</w:t>
      </w:r>
    </w:p>
    <w:p w14:paraId="4427F229" w14:textId="77777777" w:rsidR="0020526A" w:rsidRPr="00862BA0" w:rsidRDefault="0020526A" w:rsidP="0020526A">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monotonicity</w:t>
      </w:r>
    </w:p>
    <w:p w14:paraId="4B81DF4B" w14:textId="77777777" w:rsidR="0020526A" w:rsidRPr="00862BA0" w:rsidRDefault="0020526A" w:rsidP="0020526A">
      <w:pPr>
        <w:pStyle w:val="Lijstalinea"/>
        <w:numPr>
          <w:ilvl w:val="0"/>
          <w:numId w:val="3"/>
        </w:numPr>
        <w:rPr>
          <w:lang w:val="en-GB"/>
        </w:rPr>
      </w:pPr>
      <w:r w:rsidRPr="00862BA0">
        <w:rPr>
          <w:rFonts w:asciiTheme="minorHAnsi" w:hAnsiTheme="minorHAnsi"/>
          <w:sz w:val="22"/>
          <w:szCs w:val="22"/>
          <w:lang w:val="en-GB"/>
        </w:rPr>
        <w:t xml:space="preserve">visualization </w:t>
      </w:r>
      <w:r w:rsidRPr="001916A3">
        <w:rPr>
          <w:rFonts w:asciiTheme="minorHAnsi" w:hAnsiTheme="minorHAnsi"/>
          <w:sz w:val="22"/>
          <w:szCs w:val="22"/>
          <w:lang w:val="en-GB"/>
        </w:rPr>
        <w:t>and geometrical interpretation of a derivative</w:t>
      </w:r>
      <w:r w:rsidRPr="00862BA0">
        <w:rPr>
          <w:lang w:val="en-GB"/>
        </w:rPr>
        <w:t xml:space="preserve"> </w:t>
      </w:r>
    </w:p>
    <w:p w14:paraId="1142F643" w14:textId="77777777" w:rsidR="0020526A" w:rsidRDefault="0020526A" w:rsidP="0020526A">
      <w:pPr>
        <w:pStyle w:val="Kop2"/>
        <w:spacing w:before="120" w:after="120"/>
        <w:rPr>
          <w:lang w:val="en-GB"/>
        </w:rPr>
      </w:pPr>
      <w:r w:rsidRPr="00590DFC">
        <w:rPr>
          <w:lang w:val="en-GB"/>
        </w:rPr>
        <w:t xml:space="preserve">Learning </w:t>
      </w:r>
      <w:r>
        <w:rPr>
          <w:lang w:val="en-GB"/>
        </w:rPr>
        <w:t>p</w:t>
      </w:r>
      <w:r w:rsidRPr="00590DFC">
        <w:rPr>
          <w:lang w:val="en-GB"/>
        </w:rPr>
        <w:t>ath</w:t>
      </w:r>
    </w:p>
    <w:p w14:paraId="50EE2DB9" w14:textId="77777777" w:rsidR="0020526A" w:rsidRPr="001916A3"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lang w:val="en-GB"/>
        </w:rPr>
        <w:t>Teacher presents on the board in discussion with students: Review of analytical expression of a linear function (=linear equation) and interpretation of the slope coefficient in the graph of the line.</w:t>
      </w:r>
    </w:p>
    <w:p w14:paraId="5C5CF3B0" w14:textId="77777777" w:rsidR="0020526A" w:rsidRPr="001916A3"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lang w:val="en-GB"/>
        </w:rPr>
        <w:t>Task 1: Match pictures of graphs of lines with the values of their slopes (10 pairs).</w:t>
      </w:r>
    </w:p>
    <w:p w14:paraId="74FD8CD6" w14:textId="77777777" w:rsidR="0020526A" w:rsidRPr="001916A3"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lang w:val="en-GB"/>
        </w:rPr>
        <w:t>Plenary discussion of the results.</w:t>
      </w:r>
    </w:p>
    <w:p w14:paraId="3E10EF25" w14:textId="77777777" w:rsidR="0020526A" w:rsidRPr="001916A3"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lang w:val="en-GB"/>
        </w:rPr>
        <w:t>Task 2: Find the points with a prescribed value of the slope of tangent line in the graph of a given function.</w:t>
      </w:r>
    </w:p>
    <w:p w14:paraId="2AB32C98" w14:textId="77777777" w:rsidR="0020526A" w:rsidRPr="0024197E"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lang w:val="en-GB"/>
        </w:rPr>
        <w:t>Teacher presents on the</w:t>
      </w:r>
      <w:r>
        <w:rPr>
          <w:rFonts w:asciiTheme="minorHAnsi" w:hAnsiTheme="minorHAnsi" w:cstheme="minorHAnsi"/>
          <w:sz w:val="22"/>
          <w:szCs w:val="22"/>
          <w:lang w:val="en-GB"/>
        </w:rPr>
        <w:t xml:space="preserve"> board: </w:t>
      </w:r>
      <w:r w:rsidRPr="0024197E">
        <w:rPr>
          <w:rFonts w:asciiTheme="minorHAnsi" w:hAnsiTheme="minorHAnsi" w:cstheme="minorHAnsi"/>
          <w:sz w:val="22"/>
          <w:szCs w:val="22"/>
          <w:lang w:val="en-GB"/>
        </w:rPr>
        <w:t>Definition of the derivative of a function at a point</w:t>
      </w:r>
      <w:r>
        <w:rPr>
          <w:rFonts w:asciiTheme="minorHAnsi" w:hAnsiTheme="minorHAnsi" w:cstheme="minorHAnsi"/>
          <w:sz w:val="22"/>
          <w:szCs w:val="22"/>
          <w:lang w:val="en-GB"/>
        </w:rPr>
        <w:t>.</w:t>
      </w:r>
    </w:p>
    <w:p w14:paraId="36C28801" w14:textId="77777777" w:rsidR="0020526A" w:rsidRPr="0024197E" w:rsidRDefault="0020526A" w:rsidP="0020526A">
      <w:pPr>
        <w:pStyle w:val="Lijstalinea"/>
        <w:numPr>
          <w:ilvl w:val="0"/>
          <w:numId w:val="4"/>
        </w:numPr>
        <w:rPr>
          <w:rFonts w:asciiTheme="minorHAnsi" w:hAnsiTheme="minorHAnsi" w:cstheme="minorHAnsi"/>
          <w:sz w:val="22"/>
          <w:szCs w:val="22"/>
          <w:lang w:val="en-GB"/>
        </w:rPr>
      </w:pPr>
      <w:r w:rsidRPr="0024197E">
        <w:rPr>
          <w:rFonts w:asciiTheme="minorHAnsi" w:hAnsiTheme="minorHAnsi" w:cstheme="minorHAnsi"/>
          <w:sz w:val="22"/>
          <w:szCs w:val="22"/>
          <w:lang w:val="en-GB"/>
        </w:rPr>
        <w:t>Illustration of the introduced notion</w:t>
      </w:r>
      <w:r>
        <w:rPr>
          <w:rFonts w:asciiTheme="minorHAnsi" w:hAnsiTheme="minorHAnsi" w:cstheme="minorHAnsi"/>
          <w:sz w:val="22"/>
          <w:szCs w:val="22"/>
          <w:lang w:val="en-GB"/>
        </w:rPr>
        <w:t xml:space="preserve"> of the derivative</w:t>
      </w:r>
      <w:r w:rsidRPr="0024197E">
        <w:rPr>
          <w:rFonts w:asciiTheme="minorHAnsi" w:hAnsiTheme="minorHAnsi" w:cstheme="minorHAnsi"/>
          <w:sz w:val="22"/>
          <w:szCs w:val="22"/>
          <w:lang w:val="en-GB"/>
        </w:rPr>
        <w:t xml:space="preserve"> through an interactive visualisation in </w:t>
      </w:r>
      <w:proofErr w:type="spellStart"/>
      <w:r w:rsidRPr="0024197E">
        <w:rPr>
          <w:rFonts w:asciiTheme="minorHAnsi" w:hAnsiTheme="minorHAnsi" w:cstheme="minorHAnsi"/>
          <w:sz w:val="22"/>
          <w:szCs w:val="22"/>
          <w:lang w:val="en-GB"/>
        </w:rPr>
        <w:t>Simreal</w:t>
      </w:r>
      <w:proofErr w:type="spellEnd"/>
      <w:r w:rsidRPr="0024197E">
        <w:rPr>
          <w:rFonts w:asciiTheme="minorHAnsi" w:hAnsiTheme="minorHAnsi" w:cstheme="minorHAnsi"/>
          <w:sz w:val="22"/>
          <w:szCs w:val="22"/>
          <w:lang w:val="en-GB"/>
        </w:rPr>
        <w:t xml:space="preserve">+ (available online </w:t>
      </w:r>
      <w:hyperlink r:id="rId7" w:history="1">
        <w:r w:rsidRPr="0024197E">
          <w:rPr>
            <w:rStyle w:val="Hyperlink"/>
            <w:rFonts w:asciiTheme="minorHAnsi" w:hAnsiTheme="minorHAnsi" w:cstheme="minorHAnsi"/>
            <w:sz w:val="22"/>
            <w:szCs w:val="22"/>
            <w:lang w:val="cs-CZ"/>
          </w:rPr>
          <w:t>https://grimstad.uia.no/perhh/phh/MatRIC/SimReal/no/SimRealP/AA_sim/Mathematics/DiffInt/Diff/Scalar/v/P/Diff.swf</w:t>
        </w:r>
      </w:hyperlink>
      <w:r w:rsidRPr="0024197E">
        <w:rPr>
          <w:rFonts w:asciiTheme="minorHAnsi" w:hAnsiTheme="minorHAnsi" w:cstheme="minorHAnsi"/>
          <w:sz w:val="22"/>
          <w:szCs w:val="22"/>
          <w:lang w:val="cs-CZ"/>
        </w:rPr>
        <w:t>)</w:t>
      </w:r>
      <w:r>
        <w:rPr>
          <w:rFonts w:asciiTheme="minorHAnsi" w:hAnsiTheme="minorHAnsi" w:cstheme="minorHAnsi"/>
          <w:sz w:val="22"/>
          <w:szCs w:val="22"/>
          <w:lang w:val="cs-CZ"/>
        </w:rPr>
        <w:t>.</w:t>
      </w:r>
    </w:p>
    <w:p w14:paraId="5FE85E76" w14:textId="77777777" w:rsidR="0020526A" w:rsidRPr="001916A3"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lang w:val="en-GB"/>
        </w:rPr>
        <w:t xml:space="preserve">Teacher presents on the board: Illustration of the definition for the function </w:t>
      </w:r>
      <m:oMath>
        <m:r>
          <w:rPr>
            <w:rFonts w:ascii="Cambria Math" w:hAnsi="Cambria Math" w:cstheme="minorHAnsi"/>
            <w:sz w:val="22"/>
            <w:szCs w:val="22"/>
            <w:lang w:val="en-GB"/>
          </w:rPr>
          <m:t>f</m:t>
        </m:r>
        <m:r>
          <w:rPr>
            <w:rFonts w:ascii="Cambria Math" w:hAnsi="Cambria Math" w:cstheme="minorHAnsi"/>
            <w:sz w:val="22"/>
            <w:szCs w:val="22"/>
          </w:rPr>
          <m:t>(x)=2x</m:t>
        </m:r>
      </m:oMath>
      <w:r w:rsidRPr="001916A3">
        <w:rPr>
          <w:rFonts w:asciiTheme="minorHAnsi" w:hAnsiTheme="minorHAnsi" w:cstheme="minorHAnsi"/>
          <w:sz w:val="22"/>
          <w:szCs w:val="22"/>
        </w:rPr>
        <w:t>.</w:t>
      </w:r>
    </w:p>
    <w:p w14:paraId="707CB55F" w14:textId="77777777" w:rsidR="0020526A" w:rsidRPr="001916A3"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rPr>
        <w:t>Task 3: Given the function (</w:t>
      </w:r>
      <m:oMath>
        <m:sSup>
          <m:sSupPr>
            <m:ctrlPr>
              <w:rPr>
                <w:rFonts w:ascii="Cambria Math" w:hAnsi="Cambria Math" w:cstheme="minorHAnsi"/>
                <w:i/>
                <w:sz w:val="22"/>
                <w:szCs w:val="22"/>
              </w:rPr>
            </m:ctrlPr>
          </m:sSupPr>
          <m:e>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m:t>
        </m:r>
      </m:oMath>
      <w:r w:rsidRPr="001916A3">
        <w:rPr>
          <w:rFonts w:asciiTheme="minorHAnsi" w:hAnsiTheme="minorHAnsi" w:cstheme="minorHAnsi"/>
          <w:sz w:val="22"/>
          <w:szCs w:val="22"/>
        </w:rPr>
        <w:t xml:space="preserve"> and its graph and five points, estimate the slope of the tangent line at given points and then calculate the derivative using the definition.</w:t>
      </w:r>
    </w:p>
    <w:p w14:paraId="7B46FBEA" w14:textId="77777777" w:rsidR="0020526A" w:rsidRPr="001916A3" w:rsidRDefault="0020526A" w:rsidP="0020526A">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rPr>
        <w:t>Plenary discussion of results and review of calculations on the board.</w:t>
      </w:r>
    </w:p>
    <w:p w14:paraId="11D3CF21" w14:textId="1E2587F9" w:rsidR="0020526A" w:rsidRPr="00E70471" w:rsidRDefault="0020526A" w:rsidP="00E70471">
      <w:pPr>
        <w:pStyle w:val="Lijstalinea"/>
        <w:numPr>
          <w:ilvl w:val="0"/>
          <w:numId w:val="4"/>
        </w:numPr>
        <w:rPr>
          <w:rFonts w:asciiTheme="minorHAnsi" w:hAnsiTheme="minorHAnsi" w:cstheme="minorHAnsi"/>
          <w:sz w:val="22"/>
          <w:szCs w:val="22"/>
          <w:lang w:val="en-GB"/>
        </w:rPr>
      </w:pPr>
      <w:r w:rsidRPr="001916A3">
        <w:rPr>
          <w:rFonts w:asciiTheme="minorHAnsi" w:hAnsiTheme="minorHAnsi" w:cstheme="minorHAnsi"/>
          <w:sz w:val="22"/>
          <w:szCs w:val="22"/>
        </w:rPr>
        <w:t xml:space="preserve">Task 4: Given a graph of a function, estimate/determine where the derivative is zero, positive or negative and </w:t>
      </w:r>
      <w:r>
        <w:rPr>
          <w:rFonts w:asciiTheme="minorHAnsi" w:hAnsiTheme="minorHAnsi" w:cstheme="minorHAnsi"/>
          <w:sz w:val="22"/>
          <w:szCs w:val="22"/>
        </w:rPr>
        <w:t>guess/</w:t>
      </w:r>
      <w:r w:rsidRPr="001916A3">
        <w:rPr>
          <w:rFonts w:asciiTheme="minorHAnsi" w:hAnsiTheme="minorHAnsi" w:cstheme="minorHAnsi"/>
          <w:sz w:val="22"/>
          <w:szCs w:val="22"/>
        </w:rPr>
        <w:t>find relation between the sign of the derivative and the behavior of the function in terms of monotonicity properties.</w:t>
      </w:r>
      <w:r w:rsidRPr="00E70471">
        <w:rPr>
          <w:sz w:val="22"/>
          <w:szCs w:val="22"/>
          <w:lang w:val="en-GB"/>
        </w:rPr>
        <w:t xml:space="preserve"> </w:t>
      </w:r>
    </w:p>
    <w:p w14:paraId="05BDED26" w14:textId="77777777" w:rsidR="0020526A" w:rsidRDefault="0020526A" w:rsidP="0020526A">
      <w:pPr>
        <w:pStyle w:val="Kop2"/>
        <w:spacing w:before="120" w:after="120"/>
        <w:rPr>
          <w:lang w:val="en-GB"/>
        </w:rPr>
      </w:pPr>
      <w:r w:rsidRPr="00590DFC">
        <w:rPr>
          <w:lang w:val="en-GB"/>
        </w:rPr>
        <w:t>Experiences</w:t>
      </w:r>
    </w:p>
    <w:p w14:paraId="623F7B35" w14:textId="77777777" w:rsidR="0020526A" w:rsidRPr="001916A3" w:rsidRDefault="0020526A" w:rsidP="0020526A">
      <w:pPr>
        <w:spacing w:after="120"/>
        <w:rPr>
          <w:lang w:val="en-GB"/>
        </w:rPr>
      </w:pPr>
      <w:r w:rsidRPr="001916A3">
        <w:rPr>
          <w:lang w:val="en-GB"/>
        </w:rPr>
        <w:t xml:space="preserve">The piloting lesson has been realized at Faculty of Technology, Tomas Bata University in </w:t>
      </w:r>
      <w:proofErr w:type="spellStart"/>
      <w:r w:rsidRPr="001916A3">
        <w:rPr>
          <w:lang w:val="en-GB"/>
        </w:rPr>
        <w:t>Zlín</w:t>
      </w:r>
      <w:proofErr w:type="spellEnd"/>
      <w:r w:rsidRPr="001916A3">
        <w:rPr>
          <w:lang w:val="en-GB"/>
        </w:rPr>
        <w:t xml:space="preserve"> within two small study groups of 11 and 9 students in </w:t>
      </w:r>
      <w:r>
        <w:rPr>
          <w:lang w:val="en-GB"/>
        </w:rPr>
        <w:t>autumn</w:t>
      </w:r>
      <w:r w:rsidRPr="001916A3">
        <w:rPr>
          <w:lang w:val="en-GB"/>
        </w:rPr>
        <w:t xml:space="preserve"> semester 20</w:t>
      </w:r>
      <w:r>
        <w:rPr>
          <w:lang w:val="en-GB"/>
        </w:rPr>
        <w:t>19</w:t>
      </w:r>
      <w:r w:rsidRPr="001916A3">
        <w:rPr>
          <w:lang w:val="en-GB"/>
        </w:rPr>
        <w:t>. The small number of students brings an advantage in several aspects:</w:t>
      </w:r>
    </w:p>
    <w:p w14:paraId="38668722" w14:textId="77777777" w:rsidR="0020526A" w:rsidRPr="001916A3" w:rsidRDefault="0020526A" w:rsidP="0020526A">
      <w:pPr>
        <w:pStyle w:val="Lijstalinea"/>
        <w:numPr>
          <w:ilvl w:val="0"/>
          <w:numId w:val="5"/>
        </w:numPr>
        <w:rPr>
          <w:rFonts w:asciiTheme="minorHAnsi" w:hAnsiTheme="minorHAnsi"/>
          <w:sz w:val="22"/>
          <w:szCs w:val="22"/>
          <w:lang w:val="en-GB"/>
        </w:rPr>
      </w:pPr>
      <w:r w:rsidRPr="001916A3">
        <w:rPr>
          <w:rFonts w:asciiTheme="minorHAnsi" w:hAnsiTheme="minorHAnsi"/>
          <w:sz w:val="22"/>
          <w:szCs w:val="22"/>
          <w:lang w:val="en-GB"/>
        </w:rPr>
        <w:t>teacher has a good notion of math skills of individual students,</w:t>
      </w:r>
    </w:p>
    <w:p w14:paraId="505AE5E3" w14:textId="77777777" w:rsidR="0020526A" w:rsidRPr="001916A3" w:rsidRDefault="0020526A" w:rsidP="0020526A">
      <w:pPr>
        <w:pStyle w:val="Lijstalinea"/>
        <w:numPr>
          <w:ilvl w:val="0"/>
          <w:numId w:val="5"/>
        </w:numPr>
        <w:rPr>
          <w:rFonts w:asciiTheme="minorHAnsi" w:hAnsiTheme="minorHAnsi"/>
          <w:sz w:val="22"/>
          <w:szCs w:val="22"/>
          <w:lang w:val="en-GB"/>
        </w:rPr>
      </w:pPr>
      <w:r w:rsidRPr="001916A3">
        <w:rPr>
          <w:rFonts w:asciiTheme="minorHAnsi" w:hAnsiTheme="minorHAnsi"/>
          <w:sz w:val="22"/>
          <w:szCs w:val="22"/>
          <w:lang w:val="en-GB"/>
        </w:rPr>
        <w:t>work in small groups (2-3 students) is easily arranged,</w:t>
      </w:r>
    </w:p>
    <w:p w14:paraId="4A321AB1" w14:textId="77777777" w:rsidR="0020526A" w:rsidRPr="001916A3" w:rsidRDefault="0020526A" w:rsidP="0020526A">
      <w:pPr>
        <w:pStyle w:val="Lijstalinea"/>
        <w:numPr>
          <w:ilvl w:val="0"/>
          <w:numId w:val="5"/>
        </w:numPr>
        <w:spacing w:after="120"/>
        <w:rPr>
          <w:rFonts w:asciiTheme="minorHAnsi" w:hAnsiTheme="minorHAnsi"/>
          <w:sz w:val="22"/>
          <w:szCs w:val="22"/>
          <w:lang w:val="en-GB"/>
        </w:rPr>
      </w:pPr>
      <w:r w:rsidRPr="001916A3">
        <w:rPr>
          <w:rFonts w:asciiTheme="minorHAnsi" w:hAnsiTheme="minorHAnsi"/>
          <w:sz w:val="22"/>
          <w:szCs w:val="22"/>
          <w:lang w:val="en-GB"/>
        </w:rPr>
        <w:t>teacher can walk around the class and support individuals/small groups,</w:t>
      </w:r>
    </w:p>
    <w:p w14:paraId="7F36E159" w14:textId="77777777" w:rsidR="0020526A" w:rsidRPr="001916A3" w:rsidRDefault="0020526A" w:rsidP="0020526A">
      <w:pPr>
        <w:pStyle w:val="Lijstalinea"/>
        <w:numPr>
          <w:ilvl w:val="0"/>
          <w:numId w:val="5"/>
        </w:numPr>
        <w:spacing w:after="120"/>
        <w:rPr>
          <w:rFonts w:asciiTheme="minorHAnsi" w:hAnsiTheme="minorHAnsi"/>
          <w:sz w:val="22"/>
          <w:szCs w:val="22"/>
          <w:lang w:val="en-GB"/>
        </w:rPr>
      </w:pPr>
      <w:r w:rsidRPr="001916A3">
        <w:rPr>
          <w:rFonts w:asciiTheme="minorHAnsi" w:hAnsiTheme="minorHAnsi"/>
          <w:sz w:val="22"/>
          <w:szCs w:val="22"/>
          <w:lang w:val="en-GB"/>
        </w:rPr>
        <w:t>work with technology can be easily arranged and managed.</w:t>
      </w:r>
    </w:p>
    <w:p w14:paraId="7770067E" w14:textId="77777777" w:rsidR="0020526A" w:rsidRDefault="0020526A" w:rsidP="0020526A">
      <w:pPr>
        <w:rPr>
          <w:lang w:val="en-GB"/>
        </w:rPr>
      </w:pPr>
      <w:r w:rsidRPr="001916A3">
        <w:rPr>
          <w:lang w:val="en-GB"/>
        </w:rPr>
        <w:t>Teaching format of the subject (Mathematics 1) is a seminar, not a lecture and exercises/tutorials. The teaching unit has been used as a combination of presentation of theory with practical tasks. This fact has influenced structure of the teaching unit.</w:t>
      </w:r>
    </w:p>
    <w:p w14:paraId="1FB61705" w14:textId="77777777" w:rsidR="0020526A" w:rsidRDefault="0020526A" w:rsidP="0020526A">
      <w:pPr>
        <w:rPr>
          <w:lang w:val="en-GB"/>
        </w:rPr>
      </w:pPr>
      <w:r w:rsidRPr="001916A3">
        <w:rPr>
          <w:lang w:val="en-GB"/>
        </w:rPr>
        <w:t xml:space="preserve">During the warm up activity in Task 1, which was supposed to be only quick revision, the class broke up into two groups. In the first one the students succeeded in completing the task individually, whereas the students in the second group struggled with the basic notions of a function, value of a function, etc., and had troubles to apply the presented review of the theory about the slope of a line to the task. To overcome this situation, the students were mixed and coupled afterwards, so that those who finished earlier helped the ones who </w:t>
      </w:r>
      <w:r w:rsidRPr="001916A3">
        <w:rPr>
          <w:lang w:val="en-GB"/>
        </w:rPr>
        <w:lastRenderedPageBreak/>
        <w:t>needed help. The couples have been kept for the rest of the class with the possibility to communicate with anybody else. Task 2 revealed that some students did not know how to construct (sketch) a tangent line. In Tasks 3 and 4 students worked quite well, however at different paces. Those who were working faster were asked to do the calculations on the board for the sake of checking (Task 3) or to join other groups to supervise/support them. Overall, the issue of different levels of the students’ prior knowledge and skills influenced the pace of the lesson. During the individual or group work, the teacher walked around the class and managed the students in order to use their capacity in explaining and sharing knowledge, not to let them get bored,</w:t>
      </w:r>
      <w:r>
        <w:rPr>
          <w:lang w:val="en-GB"/>
        </w:rPr>
        <w:t xml:space="preserve"> so that the students were able</w:t>
      </w:r>
      <w:r w:rsidRPr="001916A3">
        <w:rPr>
          <w:lang w:val="en-GB"/>
        </w:rPr>
        <w:t xml:space="preserve"> to provide/receive help when needed, to overcome difficulties</w:t>
      </w:r>
      <w:r>
        <w:rPr>
          <w:lang w:val="en-GB"/>
        </w:rPr>
        <w:t xml:space="preserve"> etc.</w:t>
      </w:r>
    </w:p>
    <w:p w14:paraId="279DEF6A" w14:textId="77777777" w:rsidR="0020526A" w:rsidRPr="001916A3" w:rsidRDefault="0020526A" w:rsidP="0020526A">
      <w:pPr>
        <w:rPr>
          <w:lang w:val="en-GB"/>
        </w:rPr>
      </w:pPr>
      <w:r w:rsidRPr="001916A3">
        <w:rPr>
          <w:lang w:val="en-GB"/>
        </w:rPr>
        <w:t xml:space="preserve">We think </w:t>
      </w:r>
      <w:r>
        <w:rPr>
          <w:lang w:val="en-GB"/>
        </w:rPr>
        <w:t xml:space="preserve">that </w:t>
      </w:r>
      <w:r w:rsidRPr="001916A3">
        <w:rPr>
          <w:lang w:val="en-GB"/>
        </w:rPr>
        <w:t>the structure of the teaching unit has been well designed in order to achieve the goal of the lesson: to link the perception of the notion of the derivative to a geometrical interpretation.</w:t>
      </w:r>
    </w:p>
    <w:p w14:paraId="70F66BC1" w14:textId="4D0992F7" w:rsidR="0020526A" w:rsidRPr="001916A3" w:rsidRDefault="0020526A" w:rsidP="0020526A">
      <w:pPr>
        <w:pStyle w:val="Kop2"/>
        <w:spacing w:before="120" w:after="120"/>
        <w:rPr>
          <w:lang w:val="en-GB"/>
        </w:rPr>
      </w:pPr>
      <w:r w:rsidRPr="001916A3">
        <w:rPr>
          <w:lang w:val="en-GB"/>
        </w:rPr>
        <w:t xml:space="preserve">Student with </w:t>
      </w:r>
      <w:r w:rsidR="00E70471">
        <w:rPr>
          <w:lang w:val="en-GB"/>
        </w:rPr>
        <w:t>identified</w:t>
      </w:r>
      <w:r w:rsidRPr="001916A3">
        <w:rPr>
          <w:lang w:val="en-GB"/>
        </w:rPr>
        <w:t xml:space="preserve"> needs</w:t>
      </w:r>
    </w:p>
    <w:p w14:paraId="3890B86F" w14:textId="77777777" w:rsidR="0020526A" w:rsidRPr="00590DFC" w:rsidRDefault="0020526A" w:rsidP="0020526A">
      <w:pPr>
        <w:jc w:val="both"/>
        <w:rPr>
          <w:rStyle w:val="Nadruk"/>
          <w:i w:val="0"/>
          <w:iCs w:val="0"/>
          <w:lang w:val="en-GB"/>
        </w:rPr>
      </w:pPr>
      <w:r w:rsidRPr="001916A3">
        <w:rPr>
          <w:rStyle w:val="Nadruk"/>
          <w:lang w:val="en-GB"/>
        </w:rPr>
        <w:t>The worksheets are prepared in MS Word (.doc) format, so the size and colour of the text can be adjusted. The graphs in a picture format (.jpg) can only be enlarged but not thickened.</w:t>
      </w:r>
    </w:p>
    <w:p w14:paraId="230054C4" w14:textId="77777777" w:rsidR="0020526A" w:rsidRPr="00590DFC" w:rsidRDefault="0020526A" w:rsidP="0020526A">
      <w:pPr>
        <w:pStyle w:val="Kop2"/>
        <w:spacing w:before="120" w:after="120"/>
        <w:rPr>
          <w:lang w:val="en-GB"/>
        </w:rPr>
      </w:pPr>
      <w:r w:rsidRPr="00590DFC">
        <w:rPr>
          <w:lang w:val="en-GB"/>
        </w:rPr>
        <w:t>Assessment</w:t>
      </w:r>
    </w:p>
    <w:p w14:paraId="5EC09FE5" w14:textId="55ED50EF" w:rsidR="0020526A" w:rsidRDefault="0020526A" w:rsidP="0020526A">
      <w:pPr>
        <w:rPr>
          <w:lang w:val="en-GB"/>
        </w:rPr>
      </w:pPr>
      <w:r w:rsidRPr="00590DFC">
        <w:rPr>
          <w:lang w:val="en-GB"/>
        </w:rPr>
        <w:t xml:space="preserve">Suggestions: </w:t>
      </w:r>
      <w:r>
        <w:rPr>
          <w:lang w:val="en-GB"/>
        </w:rPr>
        <w:t>an optional assessment could consist of a short reviewing task in the beginning of the next lesson so that students recall and recap the concept of the derivative at a point and strengthen their knowledge.</w:t>
      </w:r>
    </w:p>
    <w:p w14:paraId="0C46C156" w14:textId="77777777" w:rsidR="00E70471" w:rsidRPr="00590DFC" w:rsidRDefault="00E70471" w:rsidP="0020526A">
      <w:pPr>
        <w:rPr>
          <w:lang w:val="en-GB"/>
        </w:rPr>
      </w:pPr>
    </w:p>
    <w:p w14:paraId="1EC2F2FA" w14:textId="77777777" w:rsidR="0020526A" w:rsidRPr="00E70471" w:rsidRDefault="0020526A" w:rsidP="00E70471">
      <w:pPr>
        <w:pStyle w:val="Kop2"/>
        <w:rPr>
          <w:rStyle w:val="Kop4Char"/>
          <w:i w:val="0"/>
          <w:iCs w:val="0"/>
          <w:sz w:val="26"/>
          <w:szCs w:val="26"/>
          <w:lang w:val="nb-NO"/>
        </w:rPr>
      </w:pPr>
      <w:r w:rsidRPr="00E70471">
        <w:rPr>
          <w:rStyle w:val="Kop4Char"/>
          <w:i w:val="0"/>
          <w:iCs w:val="0"/>
          <w:sz w:val="26"/>
          <w:szCs w:val="26"/>
          <w:lang w:val="nb-NO"/>
        </w:rPr>
        <w:t>Relevance of/to the real word</w:t>
      </w:r>
    </w:p>
    <w:p w14:paraId="6A25DB06" w14:textId="1173B1EC" w:rsidR="00633FD8" w:rsidRPr="00E70471" w:rsidRDefault="0020526A" w:rsidP="00E70471">
      <w:pPr>
        <w:jc w:val="both"/>
        <w:rPr>
          <w:lang w:val="en-GB"/>
        </w:rPr>
      </w:pPr>
      <w:r w:rsidRPr="001916A3">
        <w:rPr>
          <w:lang w:val="en-GB"/>
        </w:rPr>
        <w:t>Derivative of a function is needed in science wherever rate of change of a quantity appears (e.g. in physics, chemistry, biology, engineering, medicine). Further, derivative of a function is an important concept in optimization.</w:t>
      </w:r>
    </w:p>
    <w:sectPr w:rsidR="00633FD8" w:rsidRPr="00E70471" w:rsidSect="00633FD8">
      <w:headerReference w:type="default" r:id="rId8"/>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349D" w14:textId="77777777" w:rsidR="00546E09" w:rsidRDefault="00546E09" w:rsidP="00633FD8">
      <w:r>
        <w:separator/>
      </w:r>
    </w:p>
  </w:endnote>
  <w:endnote w:type="continuationSeparator" w:id="0">
    <w:p w14:paraId="345F4A0B" w14:textId="77777777" w:rsidR="00546E09" w:rsidRDefault="00546E09"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9B24" w14:textId="77777777" w:rsidR="00546E09" w:rsidRDefault="00546E09" w:rsidP="00633FD8">
      <w:r>
        <w:separator/>
      </w:r>
    </w:p>
  </w:footnote>
  <w:footnote w:type="continuationSeparator" w:id="0">
    <w:p w14:paraId="4E3E8230" w14:textId="77777777" w:rsidR="00546E09" w:rsidRDefault="00546E09" w:rsidP="006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ED3A" w14:textId="77777777" w:rsidR="00633FD8" w:rsidRDefault="00633FD8">
    <w:pPr>
      <w:pStyle w:val="Koptekst"/>
    </w:pPr>
    <w:r>
      <w:rPr>
        <w:noProof/>
      </w:rPr>
      <w:drawing>
        <wp:anchor distT="0" distB="0" distL="114300" distR="114300" simplePos="0" relativeHeight="251658240" behindDoc="1" locked="0" layoutInCell="1" allowOverlap="1" wp14:anchorId="699CC503" wp14:editId="3E3EEAF8">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E0"/>
    <w:multiLevelType w:val="hybridMultilevel"/>
    <w:tmpl w:val="1F185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FF1BFD"/>
    <w:multiLevelType w:val="hybridMultilevel"/>
    <w:tmpl w:val="F7B6A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FC14E8"/>
    <w:multiLevelType w:val="hybridMultilevel"/>
    <w:tmpl w:val="87D45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7A1796"/>
    <w:multiLevelType w:val="hybridMultilevel"/>
    <w:tmpl w:val="2C620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0F52A0"/>
    <w:rsid w:val="0020526A"/>
    <w:rsid w:val="002A017C"/>
    <w:rsid w:val="003B4B13"/>
    <w:rsid w:val="00546E09"/>
    <w:rsid w:val="0062575A"/>
    <w:rsid w:val="00633FD8"/>
    <w:rsid w:val="007238EE"/>
    <w:rsid w:val="00B51F0B"/>
    <w:rsid w:val="00D009EC"/>
    <w:rsid w:val="00DE1F96"/>
    <w:rsid w:val="00E4443B"/>
    <w:rsid w:val="00E704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7BB7"/>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unhideWhenUsed/>
    <w:qFormat/>
    <w:rsid w:val="0020526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D8"/>
    <w:pPr>
      <w:tabs>
        <w:tab w:val="center" w:pos="4536"/>
        <w:tab w:val="right" w:pos="9072"/>
      </w:tabs>
    </w:pPr>
  </w:style>
  <w:style w:type="character" w:customStyle="1" w:styleId="KoptekstChar">
    <w:name w:val="Koptekst Char"/>
    <w:basedOn w:val="Standaardalinea-lettertype"/>
    <w:link w:val="Koptekst"/>
    <w:uiPriority w:val="99"/>
    <w:rsid w:val="00633FD8"/>
  </w:style>
  <w:style w:type="paragraph" w:styleId="Voettekst">
    <w:name w:val="footer"/>
    <w:basedOn w:val="Standaard"/>
    <w:link w:val="VoettekstChar"/>
    <w:uiPriority w:val="99"/>
    <w:unhideWhenUsed/>
    <w:rsid w:val="00633FD8"/>
    <w:pPr>
      <w:tabs>
        <w:tab w:val="center" w:pos="4536"/>
        <w:tab w:val="right" w:pos="9072"/>
      </w:tabs>
    </w:pPr>
  </w:style>
  <w:style w:type="character" w:customStyle="1" w:styleId="VoettekstChar">
    <w:name w:val="Voettekst Char"/>
    <w:basedOn w:val="Standaardalinea-lettertype"/>
    <w:link w:val="Voettekst"/>
    <w:uiPriority w:val="99"/>
    <w:rsid w:val="00633FD8"/>
  </w:style>
  <w:style w:type="paragraph" w:styleId="Titel">
    <w:name w:val="Title"/>
    <w:basedOn w:val="Standaard"/>
    <w:next w:val="Standaard"/>
    <w:link w:val="Titel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3FD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33FD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633FD8"/>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33FD8"/>
    <w:rPr>
      <w:rFonts w:eastAsiaTheme="minorEastAsia"/>
      <w:color w:val="5A5A5A" w:themeColor="text1" w:themeTint="A5"/>
      <w:spacing w:val="15"/>
      <w:sz w:val="22"/>
      <w:szCs w:val="22"/>
    </w:rPr>
  </w:style>
  <w:style w:type="character" w:styleId="Zwaar">
    <w:name w:val="Strong"/>
    <w:basedOn w:val="Standaardalinea-lettertype"/>
    <w:uiPriority w:val="22"/>
    <w:qFormat/>
    <w:rsid w:val="00633FD8"/>
    <w:rPr>
      <w:b/>
      <w:bCs/>
    </w:rPr>
  </w:style>
  <w:style w:type="paragraph" w:customStyle="1" w:styleId="BasicParagraph">
    <w:name w:val="[Basic Paragraph]"/>
    <w:basedOn w:val="Standaard"/>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Kop4Char">
    <w:name w:val="Kop 4 Char"/>
    <w:basedOn w:val="Standaardalinea-lettertype"/>
    <w:link w:val="Kop4"/>
    <w:uiPriority w:val="9"/>
    <w:rsid w:val="0020526A"/>
    <w:rPr>
      <w:rFonts w:asciiTheme="majorHAnsi" w:eastAsiaTheme="majorEastAsia" w:hAnsiTheme="majorHAnsi" w:cstheme="majorBidi"/>
      <w:i/>
      <w:iCs/>
      <w:color w:val="2F5496" w:themeColor="accent1" w:themeShade="BF"/>
      <w:sz w:val="22"/>
      <w:szCs w:val="22"/>
      <w:lang w:val="nl-NL"/>
    </w:rPr>
  </w:style>
  <w:style w:type="character" w:customStyle="1" w:styleId="longtext1">
    <w:name w:val="long_text1"/>
    <w:basedOn w:val="Standaardalinea-lettertype"/>
    <w:rsid w:val="0020526A"/>
    <w:rPr>
      <w:sz w:val="11"/>
      <w:szCs w:val="11"/>
    </w:rPr>
  </w:style>
  <w:style w:type="paragraph" w:styleId="Lijstalinea">
    <w:name w:val="List Paragraph"/>
    <w:basedOn w:val="Standaard"/>
    <w:uiPriority w:val="34"/>
    <w:qFormat/>
    <w:rsid w:val="0020526A"/>
    <w:pPr>
      <w:ind w:left="720"/>
      <w:contextualSpacing/>
    </w:pPr>
    <w:rPr>
      <w:rFonts w:ascii="Times New Roman" w:eastAsia="Times New Roman" w:hAnsi="Times New Roman" w:cs="Times New Roman"/>
      <w:lang w:val="en-US"/>
    </w:rPr>
  </w:style>
  <w:style w:type="paragraph" w:styleId="Normaalweb">
    <w:name w:val="Normal (Web)"/>
    <w:basedOn w:val="Standaard"/>
    <w:uiPriority w:val="99"/>
    <w:rsid w:val="0020526A"/>
    <w:pPr>
      <w:spacing w:before="100" w:beforeAutospacing="1" w:after="100" w:afterAutospacing="1"/>
    </w:pPr>
    <w:rPr>
      <w:rFonts w:ascii="Times New Roman" w:eastAsia="Times New Roman" w:hAnsi="Times New Roman" w:cs="Times New Roman"/>
      <w:lang w:val="en-GB"/>
    </w:rPr>
  </w:style>
  <w:style w:type="character" w:styleId="Nadruk">
    <w:name w:val="Emphasis"/>
    <w:basedOn w:val="Standaardalinea-lettertype"/>
    <w:uiPriority w:val="20"/>
    <w:qFormat/>
    <w:rsid w:val="0020526A"/>
    <w:rPr>
      <w:i/>
      <w:iCs/>
    </w:rPr>
  </w:style>
  <w:style w:type="character" w:styleId="Hyperlink">
    <w:name w:val="Hyperlink"/>
    <w:uiPriority w:val="99"/>
    <w:rsid w:val="00205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imstad.uia.no/perhh/phh/MatRIC/SimReal/no/SimRealP/AA_sim/Mathematics/DiffInt/Diff/Scalar/v/P/Diff.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André Heck</cp:lastModifiedBy>
  <cp:revision>4</cp:revision>
  <cp:lastPrinted>2019-01-22T09:11:00Z</cp:lastPrinted>
  <dcterms:created xsi:type="dcterms:W3CDTF">2021-06-20T09:39:00Z</dcterms:created>
  <dcterms:modified xsi:type="dcterms:W3CDTF">2021-06-20T09:48:00Z</dcterms:modified>
</cp:coreProperties>
</file>